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commentsExtended.xml" ContentType="application/vnd.openxmlformats-officedocument.wordprocessingml.commentsExtended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57A1" w:rsidRPr="00F45634" w:rsidRDefault="00F45634" w:rsidP="00F45634">
      <w:pPr>
        <w:pStyle w:val="2"/>
        <w:spacing w:before="0" w:line="240" w:lineRule="auto"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bookmarkStart w:id="0" w:name="_GoBack"/>
      <w:bookmarkEnd w:id="0"/>
      <w:r w:rsidRPr="00F45634">
        <w:rPr>
          <w:rFonts w:ascii="Times New Roman" w:hAnsi="Times New Roman" w:cs="Times New Roman"/>
          <w:color w:val="auto"/>
          <w:sz w:val="28"/>
          <w:szCs w:val="28"/>
        </w:rPr>
        <w:t>Инструкция по а</w:t>
      </w:r>
      <w:r w:rsidR="000D05D8" w:rsidRPr="00F45634">
        <w:rPr>
          <w:rFonts w:ascii="Times New Roman" w:hAnsi="Times New Roman" w:cs="Times New Roman"/>
          <w:color w:val="auto"/>
          <w:sz w:val="28"/>
          <w:szCs w:val="28"/>
        </w:rPr>
        <w:t>вторизаци</w:t>
      </w:r>
      <w:r w:rsidRPr="00F45634">
        <w:rPr>
          <w:rFonts w:ascii="Times New Roman" w:hAnsi="Times New Roman" w:cs="Times New Roman"/>
          <w:color w:val="auto"/>
          <w:sz w:val="28"/>
          <w:szCs w:val="28"/>
        </w:rPr>
        <w:t>и</w:t>
      </w:r>
      <w:r w:rsidR="000D05D8" w:rsidRPr="00F45634">
        <w:rPr>
          <w:rFonts w:ascii="Times New Roman" w:hAnsi="Times New Roman" w:cs="Times New Roman"/>
          <w:color w:val="auto"/>
          <w:sz w:val="28"/>
          <w:szCs w:val="28"/>
        </w:rPr>
        <w:t xml:space="preserve"> через ЕСИА на Портале </w:t>
      </w:r>
      <w:r w:rsidRPr="00F45634">
        <w:rPr>
          <w:rFonts w:ascii="Times New Roman" w:hAnsi="Times New Roman" w:cs="Times New Roman"/>
          <w:color w:val="auto"/>
          <w:sz w:val="28"/>
          <w:szCs w:val="28"/>
        </w:rPr>
        <w:t>государственных и муниципальных ус</w:t>
      </w:r>
      <w:r w:rsidR="0083795D" w:rsidRPr="00F45634">
        <w:rPr>
          <w:rFonts w:ascii="Times New Roman" w:hAnsi="Times New Roman" w:cs="Times New Roman"/>
          <w:color w:val="auto"/>
          <w:sz w:val="28"/>
          <w:szCs w:val="28"/>
        </w:rPr>
        <w:t>луг</w:t>
      </w:r>
      <w:r w:rsidR="000D05D8" w:rsidRPr="00F45634">
        <w:rPr>
          <w:rFonts w:ascii="Times New Roman" w:hAnsi="Times New Roman" w:cs="Times New Roman"/>
          <w:color w:val="auto"/>
          <w:sz w:val="28"/>
          <w:szCs w:val="28"/>
        </w:rPr>
        <w:t xml:space="preserve"> Республики Татарстан</w:t>
      </w:r>
    </w:p>
    <w:p w:rsidR="00F45634" w:rsidRDefault="00F45634" w:rsidP="00F45634">
      <w:pPr>
        <w:pStyle w:val="a3"/>
        <w:spacing w:before="0" w:after="0" w:line="240" w:lineRule="auto"/>
        <w:jc w:val="both"/>
        <w:rPr>
          <w:rFonts w:eastAsiaTheme="majorEastAsia" w:cs="Times New Roman"/>
          <w:sz w:val="28"/>
          <w:szCs w:val="28"/>
        </w:rPr>
      </w:pPr>
    </w:p>
    <w:p w:rsidR="001B5684" w:rsidRPr="00F45634" w:rsidRDefault="001B5684" w:rsidP="00F45634">
      <w:pPr>
        <w:pStyle w:val="a3"/>
        <w:numPr>
          <w:ilvl w:val="0"/>
          <w:numId w:val="6"/>
        </w:numPr>
        <w:spacing w:before="0" w:after="0" w:line="240" w:lineRule="auto"/>
        <w:jc w:val="both"/>
        <w:rPr>
          <w:rFonts w:eastAsiaTheme="majorEastAsia" w:cs="Times New Roman"/>
          <w:sz w:val="28"/>
          <w:szCs w:val="28"/>
        </w:rPr>
      </w:pPr>
      <w:r w:rsidRPr="00F45634">
        <w:rPr>
          <w:rFonts w:eastAsiaTheme="majorEastAsia" w:cs="Times New Roman"/>
          <w:sz w:val="28"/>
          <w:szCs w:val="28"/>
        </w:rPr>
        <w:t>Информация о ЕСИА</w:t>
      </w:r>
    </w:p>
    <w:p w:rsidR="00847B37" w:rsidRPr="00F45634" w:rsidRDefault="000D05D8" w:rsidP="00F45634">
      <w:pPr>
        <w:spacing w:before="0" w:after="0" w:line="240" w:lineRule="auto"/>
        <w:ind w:firstLine="360"/>
        <w:jc w:val="both"/>
        <w:rPr>
          <w:rFonts w:cs="Times New Roman"/>
          <w:sz w:val="28"/>
          <w:szCs w:val="28"/>
        </w:rPr>
      </w:pPr>
      <w:r w:rsidRPr="00F45634">
        <w:rPr>
          <w:rFonts w:cs="Times New Roman"/>
          <w:sz w:val="28"/>
          <w:szCs w:val="28"/>
        </w:rPr>
        <w:t>Для получения некоторых услу</w:t>
      </w:r>
      <w:r w:rsidR="0000335E" w:rsidRPr="00F45634">
        <w:rPr>
          <w:rFonts w:cs="Times New Roman"/>
          <w:sz w:val="28"/>
          <w:szCs w:val="28"/>
        </w:rPr>
        <w:t>г</w:t>
      </w:r>
      <w:r w:rsidRPr="00F45634">
        <w:rPr>
          <w:rFonts w:cs="Times New Roman"/>
          <w:sz w:val="28"/>
          <w:szCs w:val="28"/>
        </w:rPr>
        <w:t xml:space="preserve"> </w:t>
      </w:r>
      <w:r w:rsidR="00847B37" w:rsidRPr="00F45634">
        <w:rPr>
          <w:rFonts w:cs="Times New Roman"/>
          <w:sz w:val="28"/>
          <w:szCs w:val="28"/>
        </w:rPr>
        <w:t xml:space="preserve">на Портале </w:t>
      </w:r>
      <w:r w:rsidR="007F5A4D" w:rsidRPr="00F45634">
        <w:rPr>
          <w:rFonts w:cs="Times New Roman"/>
          <w:sz w:val="28"/>
          <w:szCs w:val="28"/>
        </w:rPr>
        <w:t>государственных и муниципальных услуг Республики Татарстан</w:t>
      </w:r>
      <w:r w:rsidR="008C19EE" w:rsidRPr="00F45634">
        <w:rPr>
          <w:rFonts w:cs="Times New Roman"/>
          <w:sz w:val="28"/>
          <w:szCs w:val="28"/>
        </w:rPr>
        <w:t xml:space="preserve"> </w:t>
      </w:r>
      <w:proofErr w:type="spellStart"/>
      <w:r w:rsidR="008C19EE" w:rsidRPr="00F45634">
        <w:rPr>
          <w:rFonts w:cs="Times New Roman"/>
          <w:sz w:val="28"/>
          <w:szCs w:val="28"/>
          <w:lang w:val="en-US"/>
        </w:rPr>
        <w:t>uslugi</w:t>
      </w:r>
      <w:proofErr w:type="spellEnd"/>
      <w:r w:rsidR="008C19EE" w:rsidRPr="00F45634">
        <w:rPr>
          <w:rFonts w:cs="Times New Roman"/>
          <w:sz w:val="28"/>
          <w:szCs w:val="28"/>
        </w:rPr>
        <w:t>.</w:t>
      </w:r>
      <w:proofErr w:type="spellStart"/>
      <w:r w:rsidR="008C19EE" w:rsidRPr="00F45634">
        <w:rPr>
          <w:rFonts w:cs="Times New Roman"/>
          <w:sz w:val="28"/>
          <w:szCs w:val="28"/>
          <w:lang w:val="en-US"/>
        </w:rPr>
        <w:t>tatarstan</w:t>
      </w:r>
      <w:proofErr w:type="spellEnd"/>
      <w:r w:rsidR="008C19EE" w:rsidRPr="00F45634">
        <w:rPr>
          <w:rFonts w:cs="Times New Roman"/>
          <w:sz w:val="28"/>
          <w:szCs w:val="28"/>
        </w:rPr>
        <w:t>.</w:t>
      </w:r>
      <w:r w:rsidR="008C19EE" w:rsidRPr="00F45634">
        <w:rPr>
          <w:rFonts w:cs="Times New Roman"/>
          <w:sz w:val="28"/>
          <w:szCs w:val="28"/>
          <w:lang w:val="en-US"/>
        </w:rPr>
        <w:t>ru</w:t>
      </w:r>
      <w:r w:rsidR="0083795D" w:rsidRPr="00F45634">
        <w:rPr>
          <w:rFonts w:cs="Times New Roman"/>
          <w:sz w:val="28"/>
          <w:szCs w:val="28"/>
        </w:rPr>
        <w:t xml:space="preserve"> </w:t>
      </w:r>
      <w:r w:rsidR="00847B37" w:rsidRPr="00F45634">
        <w:rPr>
          <w:rFonts w:cs="Times New Roman"/>
          <w:sz w:val="28"/>
          <w:szCs w:val="28"/>
        </w:rPr>
        <w:t>может</w:t>
      </w:r>
      <w:r w:rsidR="00D62DD1" w:rsidRPr="00F45634">
        <w:rPr>
          <w:rFonts w:cs="Times New Roman"/>
          <w:sz w:val="28"/>
          <w:szCs w:val="28"/>
        </w:rPr>
        <w:t xml:space="preserve"> понадобиться авторизация через </w:t>
      </w:r>
      <w:r w:rsidR="0083795D" w:rsidRPr="00F45634">
        <w:rPr>
          <w:rFonts w:cs="Times New Roman"/>
          <w:sz w:val="28"/>
          <w:szCs w:val="28"/>
        </w:rPr>
        <w:t>Единую систему идентификац</w:t>
      </w:r>
      <w:proofErr w:type="gramStart"/>
      <w:r w:rsidR="0083795D" w:rsidRPr="00F45634">
        <w:rPr>
          <w:rFonts w:cs="Times New Roman"/>
          <w:sz w:val="28"/>
          <w:szCs w:val="28"/>
        </w:rPr>
        <w:t>ии и ау</w:t>
      </w:r>
      <w:proofErr w:type="gramEnd"/>
      <w:r w:rsidR="0083795D" w:rsidRPr="00F45634">
        <w:rPr>
          <w:rFonts w:cs="Times New Roman"/>
          <w:sz w:val="28"/>
          <w:szCs w:val="28"/>
        </w:rPr>
        <w:t>тентификации (</w:t>
      </w:r>
      <w:r w:rsidR="00847B37" w:rsidRPr="00F45634">
        <w:rPr>
          <w:rFonts w:cs="Times New Roman"/>
          <w:sz w:val="28"/>
          <w:szCs w:val="28"/>
        </w:rPr>
        <w:t>ЕСИА</w:t>
      </w:r>
      <w:r w:rsidR="0083795D" w:rsidRPr="00F45634">
        <w:rPr>
          <w:rFonts w:cs="Times New Roman"/>
          <w:sz w:val="28"/>
          <w:szCs w:val="28"/>
        </w:rPr>
        <w:t>)</w:t>
      </w:r>
      <w:r w:rsidR="00847B37" w:rsidRPr="00F45634">
        <w:rPr>
          <w:rFonts w:cs="Times New Roman"/>
          <w:sz w:val="28"/>
          <w:szCs w:val="28"/>
        </w:rPr>
        <w:t>.</w:t>
      </w:r>
    </w:p>
    <w:p w:rsidR="00847B37" w:rsidRPr="00F45634" w:rsidRDefault="00847B37" w:rsidP="00F45634">
      <w:pPr>
        <w:spacing w:before="0" w:after="0" w:line="240" w:lineRule="auto"/>
        <w:ind w:firstLine="360"/>
        <w:jc w:val="both"/>
        <w:rPr>
          <w:rFonts w:cs="Times New Roman"/>
          <w:sz w:val="28"/>
          <w:szCs w:val="28"/>
        </w:rPr>
      </w:pPr>
      <w:r w:rsidRPr="00F45634">
        <w:rPr>
          <w:rFonts w:cs="Times New Roman"/>
          <w:sz w:val="28"/>
          <w:szCs w:val="28"/>
        </w:rPr>
        <w:t xml:space="preserve">ЕСИА – это </w:t>
      </w:r>
      <w:proofErr w:type="gramStart"/>
      <w:r w:rsidRPr="00F45634">
        <w:rPr>
          <w:rFonts w:cs="Times New Roman"/>
          <w:sz w:val="28"/>
          <w:szCs w:val="28"/>
        </w:rPr>
        <w:t>система</w:t>
      </w:r>
      <w:proofErr w:type="gramEnd"/>
      <w:r w:rsidR="006F335E" w:rsidRPr="00F45634">
        <w:rPr>
          <w:rFonts w:cs="Times New Roman"/>
          <w:sz w:val="28"/>
          <w:szCs w:val="28"/>
        </w:rPr>
        <w:t xml:space="preserve"> которая позволяет гражданам использовать единый логин и пароль</w:t>
      </w:r>
      <w:r w:rsidRPr="00F45634">
        <w:rPr>
          <w:rFonts w:cs="Times New Roman"/>
          <w:sz w:val="28"/>
          <w:szCs w:val="28"/>
        </w:rPr>
        <w:t xml:space="preserve"> </w:t>
      </w:r>
      <w:r w:rsidR="006F335E" w:rsidRPr="00F45634">
        <w:rPr>
          <w:rFonts w:cs="Times New Roman"/>
          <w:sz w:val="28"/>
          <w:szCs w:val="28"/>
        </w:rPr>
        <w:t xml:space="preserve">на различных порталах и сайтах </w:t>
      </w:r>
      <w:r w:rsidR="005543F3" w:rsidRPr="00F45634">
        <w:rPr>
          <w:rFonts w:cs="Times New Roman"/>
          <w:sz w:val="28"/>
          <w:szCs w:val="28"/>
        </w:rPr>
        <w:t xml:space="preserve">для получения </w:t>
      </w:r>
      <w:r w:rsidRPr="00F45634">
        <w:rPr>
          <w:rFonts w:cs="Times New Roman"/>
          <w:sz w:val="28"/>
          <w:szCs w:val="28"/>
        </w:rPr>
        <w:t xml:space="preserve">государственных и муниципальных услуг в электронной форме. </w:t>
      </w:r>
      <w:r w:rsidR="005543F3" w:rsidRPr="00F45634">
        <w:rPr>
          <w:rFonts w:cs="Times New Roman"/>
          <w:sz w:val="28"/>
          <w:szCs w:val="28"/>
        </w:rPr>
        <w:t xml:space="preserve">При помощи учетной записи </w:t>
      </w:r>
      <w:r w:rsidRPr="00F45634">
        <w:rPr>
          <w:rFonts w:cs="Times New Roman"/>
          <w:sz w:val="28"/>
          <w:szCs w:val="28"/>
        </w:rPr>
        <w:t xml:space="preserve">ЕСИА можно </w:t>
      </w:r>
      <w:r w:rsidR="005543F3" w:rsidRPr="00F45634">
        <w:rPr>
          <w:rFonts w:cs="Times New Roman"/>
          <w:sz w:val="28"/>
          <w:szCs w:val="28"/>
        </w:rPr>
        <w:t xml:space="preserve">получать электронные услуги на Портале </w:t>
      </w:r>
      <w:proofErr w:type="spellStart"/>
      <w:r w:rsidR="005543F3" w:rsidRPr="00F45634">
        <w:rPr>
          <w:rFonts w:cs="Times New Roman"/>
          <w:sz w:val="28"/>
          <w:szCs w:val="28"/>
        </w:rPr>
        <w:t>госуслуг</w:t>
      </w:r>
      <w:proofErr w:type="spellEnd"/>
      <w:r w:rsidR="005543F3" w:rsidRPr="00F45634">
        <w:rPr>
          <w:rFonts w:cs="Times New Roman"/>
          <w:sz w:val="28"/>
          <w:szCs w:val="28"/>
        </w:rPr>
        <w:t xml:space="preserve"> Российской Федерации </w:t>
      </w:r>
      <w:proofErr w:type="spellStart"/>
      <w:r w:rsidRPr="00F45634">
        <w:rPr>
          <w:rFonts w:cs="Times New Roman"/>
          <w:sz w:val="28"/>
          <w:szCs w:val="28"/>
        </w:rPr>
        <w:t>gosuslugi.ru</w:t>
      </w:r>
      <w:proofErr w:type="spellEnd"/>
      <w:r w:rsidR="005543F3" w:rsidRPr="00F45634">
        <w:rPr>
          <w:rFonts w:cs="Times New Roman"/>
          <w:sz w:val="28"/>
          <w:szCs w:val="28"/>
        </w:rPr>
        <w:t xml:space="preserve">, Портале </w:t>
      </w:r>
      <w:proofErr w:type="spellStart"/>
      <w:r w:rsidR="005543F3" w:rsidRPr="00F45634">
        <w:rPr>
          <w:rFonts w:cs="Times New Roman"/>
          <w:sz w:val="28"/>
          <w:szCs w:val="28"/>
        </w:rPr>
        <w:t>госуслуг</w:t>
      </w:r>
      <w:proofErr w:type="spellEnd"/>
      <w:r w:rsidR="005543F3" w:rsidRPr="00F45634">
        <w:rPr>
          <w:rFonts w:cs="Times New Roman"/>
          <w:sz w:val="28"/>
          <w:szCs w:val="28"/>
        </w:rPr>
        <w:t xml:space="preserve"> Татарстан</w:t>
      </w:r>
      <w:r w:rsidR="001F34FD" w:rsidRPr="00F45634">
        <w:rPr>
          <w:rFonts w:cs="Times New Roman"/>
          <w:sz w:val="28"/>
          <w:szCs w:val="28"/>
        </w:rPr>
        <w:t>а</w:t>
      </w:r>
      <w:r w:rsidRPr="00F45634">
        <w:rPr>
          <w:rFonts w:cs="Times New Roman"/>
          <w:sz w:val="28"/>
          <w:szCs w:val="28"/>
        </w:rPr>
        <w:t xml:space="preserve"> </w:t>
      </w:r>
      <w:proofErr w:type="spellStart"/>
      <w:r w:rsidRPr="00F45634">
        <w:rPr>
          <w:rFonts w:cs="Times New Roman"/>
          <w:sz w:val="28"/>
          <w:szCs w:val="28"/>
        </w:rPr>
        <w:t>uslugi.tatarstan.ru</w:t>
      </w:r>
      <w:proofErr w:type="spellEnd"/>
      <w:r w:rsidR="005543F3" w:rsidRPr="00F45634">
        <w:rPr>
          <w:rFonts w:cs="Times New Roman"/>
          <w:sz w:val="28"/>
          <w:szCs w:val="28"/>
        </w:rPr>
        <w:t xml:space="preserve">, использовать личный кабинет Налоговой службы РФ на сайте </w:t>
      </w:r>
      <w:proofErr w:type="spellStart"/>
      <w:r w:rsidR="005543F3" w:rsidRPr="00F45634">
        <w:rPr>
          <w:rFonts w:cs="Times New Roman"/>
          <w:sz w:val="28"/>
          <w:szCs w:val="28"/>
          <w:lang w:val="en-US"/>
        </w:rPr>
        <w:t>nalog</w:t>
      </w:r>
      <w:proofErr w:type="spellEnd"/>
      <w:r w:rsidR="005543F3" w:rsidRPr="00F45634">
        <w:rPr>
          <w:rFonts w:cs="Times New Roman"/>
          <w:sz w:val="28"/>
          <w:szCs w:val="28"/>
        </w:rPr>
        <w:t>.</w:t>
      </w:r>
      <w:r w:rsidR="005543F3" w:rsidRPr="00F45634">
        <w:rPr>
          <w:rFonts w:cs="Times New Roman"/>
          <w:sz w:val="28"/>
          <w:szCs w:val="28"/>
          <w:lang w:val="en-US"/>
        </w:rPr>
        <w:t>ru</w:t>
      </w:r>
      <w:r w:rsidR="005543F3" w:rsidRPr="00F45634">
        <w:rPr>
          <w:rFonts w:cs="Times New Roman"/>
          <w:sz w:val="28"/>
          <w:szCs w:val="28"/>
        </w:rPr>
        <w:t xml:space="preserve"> и на сайте Пенсионного фонда </w:t>
      </w:r>
      <w:proofErr w:type="gramStart"/>
      <w:r w:rsidR="005543F3" w:rsidRPr="00F45634">
        <w:rPr>
          <w:rFonts w:cs="Times New Roman"/>
          <w:sz w:val="28"/>
          <w:szCs w:val="28"/>
        </w:rPr>
        <w:t>РФ</w:t>
      </w:r>
      <w:proofErr w:type="gramEnd"/>
      <w:r w:rsidR="005543F3" w:rsidRPr="00F45634">
        <w:rPr>
          <w:rFonts w:cs="Times New Roman"/>
          <w:sz w:val="28"/>
          <w:szCs w:val="28"/>
        </w:rPr>
        <w:t xml:space="preserve"> на сайте</w:t>
      </w:r>
      <w:r w:rsidR="005543F3" w:rsidRPr="00F45634">
        <w:rPr>
          <w:sz w:val="28"/>
          <w:szCs w:val="28"/>
        </w:rPr>
        <w:t xml:space="preserve"> </w:t>
      </w:r>
      <w:proofErr w:type="spellStart"/>
      <w:r w:rsidR="005543F3" w:rsidRPr="00F45634">
        <w:rPr>
          <w:rFonts w:cs="Times New Roman"/>
          <w:sz w:val="28"/>
          <w:szCs w:val="28"/>
        </w:rPr>
        <w:t>www.pfrf.ru</w:t>
      </w:r>
      <w:proofErr w:type="spellEnd"/>
      <w:r w:rsidR="005543F3" w:rsidRPr="00F45634">
        <w:rPr>
          <w:rFonts w:cs="Times New Roman"/>
          <w:sz w:val="28"/>
          <w:szCs w:val="28"/>
        </w:rPr>
        <w:t xml:space="preserve"> и других.</w:t>
      </w:r>
    </w:p>
    <w:p w:rsidR="00847B37" w:rsidRPr="00F45634" w:rsidRDefault="00847B37" w:rsidP="00F45634">
      <w:pPr>
        <w:spacing w:before="0" w:after="0" w:line="240" w:lineRule="auto"/>
        <w:ind w:firstLine="360"/>
        <w:jc w:val="both"/>
        <w:rPr>
          <w:rFonts w:cs="Times New Roman"/>
          <w:sz w:val="28"/>
          <w:szCs w:val="28"/>
        </w:rPr>
      </w:pPr>
      <w:r w:rsidRPr="00F45634">
        <w:rPr>
          <w:rFonts w:cs="Times New Roman"/>
          <w:sz w:val="28"/>
          <w:szCs w:val="28"/>
        </w:rPr>
        <w:t>В ЕСИА есть три вида учетных записей, которые соответствуют уровням доступа:</w:t>
      </w:r>
    </w:p>
    <w:p w:rsidR="00847B37" w:rsidRPr="00F45634" w:rsidRDefault="00847B37" w:rsidP="00F45634">
      <w:pPr>
        <w:pStyle w:val="Default"/>
        <w:numPr>
          <w:ilvl w:val="0"/>
          <w:numId w:val="8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Упрощенная учетная запись в ЕСИА регистрируется по номеру мобильного телефона или по </w:t>
      </w:r>
      <w:proofErr w:type="spellStart"/>
      <w:r w:rsidRPr="00F45634">
        <w:rPr>
          <w:color w:val="auto"/>
          <w:sz w:val="28"/>
          <w:szCs w:val="28"/>
        </w:rPr>
        <w:t>e-mail</w:t>
      </w:r>
      <w:proofErr w:type="spellEnd"/>
      <w:r w:rsidRPr="00F45634">
        <w:rPr>
          <w:color w:val="auto"/>
          <w:sz w:val="28"/>
          <w:szCs w:val="28"/>
        </w:rPr>
        <w:t xml:space="preserve"> и позволяет получить доступ к незначительному перечню услуг, не требующих подтверждения личности.</w:t>
      </w:r>
    </w:p>
    <w:p w:rsidR="00847B37" w:rsidRPr="00F45634" w:rsidRDefault="00847B37" w:rsidP="00F45634">
      <w:pPr>
        <w:pStyle w:val="Default"/>
        <w:numPr>
          <w:ilvl w:val="0"/>
          <w:numId w:val="8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Стандартная учетная запись в ЕСИА </w:t>
      </w:r>
      <w:r w:rsidR="000D05D8" w:rsidRPr="00F45634">
        <w:rPr>
          <w:color w:val="auto"/>
          <w:sz w:val="28"/>
          <w:szCs w:val="28"/>
        </w:rPr>
        <w:t>требует заполнения</w:t>
      </w:r>
      <w:r w:rsidRPr="00F45634">
        <w:rPr>
          <w:color w:val="auto"/>
          <w:sz w:val="28"/>
          <w:szCs w:val="28"/>
        </w:rPr>
        <w:t xml:space="preserve"> проф</w:t>
      </w:r>
      <w:r w:rsidR="000D05D8" w:rsidRPr="00F45634">
        <w:rPr>
          <w:color w:val="auto"/>
          <w:sz w:val="28"/>
          <w:szCs w:val="28"/>
        </w:rPr>
        <w:t xml:space="preserve">иля пользователя и инициирования процедуры проверки данных и </w:t>
      </w:r>
      <w:r w:rsidRPr="00F45634">
        <w:rPr>
          <w:color w:val="auto"/>
          <w:sz w:val="28"/>
          <w:szCs w:val="28"/>
        </w:rPr>
        <w:t xml:space="preserve">позволяет получить доступ к </w:t>
      </w:r>
      <w:r w:rsidR="000D05D8" w:rsidRPr="00F45634">
        <w:rPr>
          <w:color w:val="auto"/>
          <w:sz w:val="28"/>
          <w:szCs w:val="28"/>
        </w:rPr>
        <w:t>большему перечню электронных услуг.</w:t>
      </w:r>
    </w:p>
    <w:p w:rsidR="00847B37" w:rsidRPr="00F45634" w:rsidRDefault="00847B37" w:rsidP="00F45634">
      <w:pPr>
        <w:pStyle w:val="Default"/>
        <w:numPr>
          <w:ilvl w:val="0"/>
          <w:numId w:val="8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Подтвержденная учетная запись </w:t>
      </w:r>
      <w:r w:rsidR="007E4C0A" w:rsidRPr="00F45634">
        <w:rPr>
          <w:color w:val="auto"/>
          <w:sz w:val="28"/>
          <w:szCs w:val="28"/>
        </w:rPr>
        <w:t>предполагает</w:t>
      </w:r>
      <w:r w:rsidRPr="00F45634">
        <w:rPr>
          <w:color w:val="auto"/>
          <w:sz w:val="28"/>
          <w:szCs w:val="28"/>
        </w:rPr>
        <w:t xml:space="preserve"> подтверждение личности </w:t>
      </w:r>
      <w:r w:rsidR="007E4C0A" w:rsidRPr="00F45634">
        <w:rPr>
          <w:color w:val="auto"/>
          <w:sz w:val="28"/>
          <w:szCs w:val="28"/>
        </w:rPr>
        <w:t>с предъявлением документа, удостоверяющего личность. На</w:t>
      </w:r>
      <w:r w:rsidRPr="00F45634">
        <w:rPr>
          <w:color w:val="auto"/>
          <w:sz w:val="28"/>
          <w:szCs w:val="28"/>
        </w:rPr>
        <w:t>личие подтвержденной учетной записи позволяет получить доступ ко всем электронным услугам органов власти для физических лиц.</w:t>
      </w:r>
    </w:p>
    <w:p w:rsidR="00847B37" w:rsidRPr="00F45634" w:rsidRDefault="00847B37" w:rsidP="00F45634">
      <w:pPr>
        <w:spacing w:before="0" w:after="0" w:line="240" w:lineRule="auto"/>
        <w:ind w:firstLine="360"/>
        <w:jc w:val="both"/>
        <w:rPr>
          <w:rFonts w:cs="Times New Roman"/>
          <w:sz w:val="28"/>
          <w:szCs w:val="28"/>
        </w:rPr>
      </w:pPr>
      <w:r w:rsidRPr="00F45634">
        <w:rPr>
          <w:rFonts w:cs="Times New Roman"/>
          <w:sz w:val="28"/>
          <w:szCs w:val="28"/>
        </w:rPr>
        <w:t xml:space="preserve">Для получения большинства услуг на Портале </w:t>
      </w:r>
      <w:proofErr w:type="spellStart"/>
      <w:r w:rsidR="008C19EE" w:rsidRPr="00F45634">
        <w:rPr>
          <w:rFonts w:cs="Times New Roman"/>
          <w:sz w:val="28"/>
          <w:szCs w:val="28"/>
        </w:rPr>
        <w:t>госуслуг</w:t>
      </w:r>
      <w:proofErr w:type="spellEnd"/>
      <w:r w:rsidR="008C19EE" w:rsidRPr="00F45634">
        <w:rPr>
          <w:rFonts w:cs="Times New Roman"/>
          <w:sz w:val="28"/>
          <w:szCs w:val="28"/>
        </w:rPr>
        <w:t xml:space="preserve"> Татарстана </w:t>
      </w:r>
      <w:r w:rsidR="00371784" w:rsidRPr="00F45634">
        <w:rPr>
          <w:rFonts w:cs="Times New Roman"/>
          <w:sz w:val="28"/>
          <w:szCs w:val="28"/>
        </w:rPr>
        <w:t xml:space="preserve">достаточно </w:t>
      </w:r>
      <w:r w:rsidRPr="00F45634">
        <w:rPr>
          <w:rFonts w:cs="Times New Roman"/>
          <w:sz w:val="28"/>
          <w:szCs w:val="28"/>
        </w:rPr>
        <w:t>стандартной</w:t>
      </w:r>
      <w:r w:rsidR="007E4C0A" w:rsidRPr="00F45634">
        <w:rPr>
          <w:rFonts w:cs="Times New Roman"/>
          <w:sz w:val="28"/>
          <w:szCs w:val="28"/>
        </w:rPr>
        <w:t xml:space="preserve"> учетной записи</w:t>
      </w:r>
      <w:r w:rsidRPr="00F45634">
        <w:rPr>
          <w:rFonts w:cs="Times New Roman"/>
          <w:sz w:val="28"/>
          <w:szCs w:val="28"/>
        </w:rPr>
        <w:t xml:space="preserve">. </w:t>
      </w:r>
    </w:p>
    <w:p w:rsidR="009B41E3" w:rsidRPr="00F45634" w:rsidRDefault="009B41E3" w:rsidP="00F45634">
      <w:pPr>
        <w:spacing w:before="0" w:after="0" w:line="240" w:lineRule="auto"/>
        <w:ind w:firstLine="426"/>
        <w:jc w:val="both"/>
        <w:rPr>
          <w:rFonts w:cs="Times New Roman"/>
          <w:sz w:val="28"/>
          <w:szCs w:val="28"/>
        </w:rPr>
      </w:pPr>
      <w:r w:rsidRPr="00F45634">
        <w:rPr>
          <w:rFonts w:cs="Times New Roman"/>
          <w:sz w:val="28"/>
          <w:szCs w:val="28"/>
        </w:rPr>
        <w:t xml:space="preserve">Оператором ЕСИА является </w:t>
      </w:r>
      <w:proofErr w:type="spellStart"/>
      <w:r w:rsidRPr="00F45634">
        <w:rPr>
          <w:rFonts w:cs="Times New Roman"/>
          <w:sz w:val="28"/>
          <w:szCs w:val="28"/>
        </w:rPr>
        <w:t>Минкомсвязи</w:t>
      </w:r>
      <w:proofErr w:type="spellEnd"/>
      <w:r w:rsidRPr="00F45634">
        <w:rPr>
          <w:rFonts w:cs="Times New Roman"/>
          <w:sz w:val="28"/>
          <w:szCs w:val="28"/>
        </w:rPr>
        <w:t xml:space="preserve"> РФ, которая обеспечивает сохранность персональных данных. Поскольку ЕСИА имеет статус государственной информационной системы, то она защищена по требованиям закона о персональных данных. Также можно ознакомиться с информацией в разделе </w:t>
      </w:r>
      <w:proofErr w:type="spellStart"/>
      <w:r w:rsidRPr="00F45634">
        <w:rPr>
          <w:rFonts w:cs="Times New Roman"/>
          <w:sz w:val="28"/>
          <w:szCs w:val="28"/>
        </w:rPr>
        <w:t>техподдержки</w:t>
      </w:r>
      <w:proofErr w:type="spellEnd"/>
      <w:r w:rsidRPr="00F45634">
        <w:rPr>
          <w:rFonts w:cs="Times New Roman"/>
          <w:sz w:val="28"/>
          <w:szCs w:val="28"/>
        </w:rPr>
        <w:t xml:space="preserve"> сайта </w:t>
      </w:r>
      <w:proofErr w:type="spellStart"/>
      <w:r w:rsidRPr="00F45634">
        <w:rPr>
          <w:rFonts w:cs="Times New Roman"/>
          <w:sz w:val="28"/>
          <w:szCs w:val="28"/>
        </w:rPr>
        <w:t>Госуслуги</w:t>
      </w:r>
      <w:proofErr w:type="gramStart"/>
      <w:r w:rsidRPr="00F45634">
        <w:rPr>
          <w:rFonts w:cs="Times New Roman"/>
          <w:sz w:val="28"/>
          <w:szCs w:val="28"/>
        </w:rPr>
        <w:t>.р</w:t>
      </w:r>
      <w:proofErr w:type="gramEnd"/>
      <w:r w:rsidRPr="00F45634">
        <w:rPr>
          <w:rFonts w:cs="Times New Roman"/>
          <w:sz w:val="28"/>
          <w:szCs w:val="28"/>
        </w:rPr>
        <w:t>ф</w:t>
      </w:r>
      <w:proofErr w:type="spellEnd"/>
      <w:r w:rsidRPr="00F45634">
        <w:rPr>
          <w:rFonts w:cs="Times New Roman"/>
          <w:sz w:val="28"/>
          <w:szCs w:val="28"/>
        </w:rPr>
        <w:t xml:space="preserve"> </w:t>
      </w:r>
      <w:hyperlink r:id="rId6" w:history="1">
        <w:proofErr w:type="spellStart"/>
        <w:r w:rsidRPr="00F45634">
          <w:rPr>
            <w:rFonts w:cs="Times New Roman"/>
            <w:sz w:val="28"/>
            <w:szCs w:val="28"/>
          </w:rPr>
          <w:t>beta.gosuslugi.ru</w:t>
        </w:r>
        <w:proofErr w:type="spellEnd"/>
        <w:r w:rsidRPr="00F45634">
          <w:rPr>
            <w:rFonts w:cs="Times New Roman"/>
            <w:sz w:val="28"/>
            <w:szCs w:val="28"/>
          </w:rPr>
          <w:t>/</w:t>
        </w:r>
        <w:proofErr w:type="spellStart"/>
        <w:r w:rsidRPr="00F45634">
          <w:rPr>
            <w:rFonts w:cs="Times New Roman"/>
            <w:sz w:val="28"/>
            <w:szCs w:val="28"/>
          </w:rPr>
          <w:t>help</w:t>
        </w:r>
        <w:proofErr w:type="spellEnd"/>
        <w:r w:rsidRPr="00F45634">
          <w:rPr>
            <w:rFonts w:cs="Times New Roman"/>
            <w:sz w:val="28"/>
            <w:szCs w:val="28"/>
          </w:rPr>
          <w:t>/</w:t>
        </w:r>
        <w:proofErr w:type="spellStart"/>
        <w:r w:rsidRPr="00F45634">
          <w:rPr>
            <w:rFonts w:cs="Times New Roman"/>
            <w:sz w:val="28"/>
            <w:szCs w:val="28"/>
          </w:rPr>
          <w:t>personal</w:t>
        </w:r>
        <w:proofErr w:type="spellEnd"/>
      </w:hyperlink>
      <w:r w:rsidRPr="00F45634">
        <w:rPr>
          <w:rFonts w:cs="Times New Roman"/>
          <w:sz w:val="28"/>
          <w:szCs w:val="28"/>
        </w:rPr>
        <w:t xml:space="preserve">, либо при возникновении вопросов обратиться в службу техподдержки ЕСИА по телефону 8 (800) 100-70-10. </w:t>
      </w:r>
    </w:p>
    <w:p w:rsidR="009B41E3" w:rsidRPr="00F45634" w:rsidRDefault="009B41E3" w:rsidP="00F45634">
      <w:pPr>
        <w:spacing w:before="0" w:after="0" w:line="240" w:lineRule="auto"/>
        <w:ind w:firstLine="426"/>
        <w:jc w:val="both"/>
        <w:rPr>
          <w:rFonts w:cs="Times New Roman"/>
          <w:sz w:val="28"/>
          <w:szCs w:val="28"/>
        </w:rPr>
      </w:pPr>
    </w:p>
    <w:p w:rsidR="00BC5F61" w:rsidRPr="00F45634" w:rsidRDefault="00BC5F61" w:rsidP="00F45634">
      <w:pPr>
        <w:pStyle w:val="a3"/>
        <w:numPr>
          <w:ilvl w:val="0"/>
          <w:numId w:val="6"/>
        </w:numPr>
        <w:spacing w:before="0" w:after="0" w:line="240" w:lineRule="auto"/>
        <w:jc w:val="both"/>
        <w:rPr>
          <w:rFonts w:eastAsiaTheme="majorEastAsia" w:cs="Times New Roman"/>
          <w:sz w:val="28"/>
          <w:szCs w:val="28"/>
        </w:rPr>
      </w:pPr>
      <w:r w:rsidRPr="00F45634">
        <w:rPr>
          <w:rFonts w:eastAsiaTheme="majorEastAsia" w:cs="Times New Roman"/>
          <w:sz w:val="28"/>
          <w:szCs w:val="28"/>
        </w:rPr>
        <w:t>Регистрация в ЕСИА</w:t>
      </w:r>
    </w:p>
    <w:p w:rsidR="00BC5F61" w:rsidRPr="00F45634" w:rsidRDefault="00BC5F61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  <w:r w:rsidRPr="00F45634">
        <w:rPr>
          <w:sz w:val="28"/>
          <w:szCs w:val="28"/>
        </w:rPr>
        <w:t xml:space="preserve">Если Вы еще не зарегистрированы в ЕСИА, перейдите по ссылке: </w:t>
      </w:r>
      <w:hyperlink r:id="rId7" w:history="1">
        <w:r w:rsidRPr="00F45634">
          <w:rPr>
            <w:rStyle w:val="a5"/>
            <w:color w:val="auto"/>
            <w:sz w:val="28"/>
            <w:szCs w:val="28"/>
          </w:rPr>
          <w:t>http://esia.gosuslugi.ru/registration</w:t>
        </w:r>
      </w:hyperlink>
      <w:r w:rsidRPr="00F45634">
        <w:rPr>
          <w:sz w:val="28"/>
          <w:szCs w:val="28"/>
        </w:rPr>
        <w:t>.</w:t>
      </w:r>
    </w:p>
    <w:p w:rsidR="00BC5F61" w:rsidRPr="00F45634" w:rsidRDefault="00BC5F61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  <w:r w:rsidRPr="00F45634">
        <w:rPr>
          <w:sz w:val="28"/>
          <w:szCs w:val="28"/>
        </w:rPr>
        <w:t xml:space="preserve">Для регистрации новой учетной записи необходимо заполнить поля формы регистрации: </w:t>
      </w:r>
    </w:p>
    <w:p w:rsidR="00BC5F61" w:rsidRPr="00F45634" w:rsidRDefault="00BC5F61" w:rsidP="00F45634">
      <w:pPr>
        <w:pStyle w:val="Default"/>
        <w:numPr>
          <w:ilvl w:val="0"/>
          <w:numId w:val="9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фамилия; </w:t>
      </w:r>
    </w:p>
    <w:p w:rsidR="00BC5F61" w:rsidRPr="00F45634" w:rsidRDefault="00BC5F61" w:rsidP="00F45634">
      <w:pPr>
        <w:pStyle w:val="Default"/>
        <w:numPr>
          <w:ilvl w:val="0"/>
          <w:numId w:val="9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lastRenderedPageBreak/>
        <w:t xml:space="preserve">имя; </w:t>
      </w:r>
    </w:p>
    <w:p w:rsidR="00BC5F61" w:rsidRPr="00F45634" w:rsidRDefault="00BC5F61" w:rsidP="00F45634">
      <w:pPr>
        <w:pStyle w:val="Default"/>
        <w:numPr>
          <w:ilvl w:val="0"/>
          <w:numId w:val="9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>номер мобильного телефона и</w:t>
      </w:r>
      <w:r w:rsidR="008D76DF" w:rsidRPr="00F45634">
        <w:rPr>
          <w:color w:val="auto"/>
          <w:sz w:val="28"/>
          <w:szCs w:val="28"/>
        </w:rPr>
        <w:t xml:space="preserve"> адрес электронной почты (Рис. 1</w:t>
      </w:r>
      <w:r w:rsidRPr="00F45634">
        <w:rPr>
          <w:color w:val="auto"/>
          <w:sz w:val="28"/>
          <w:szCs w:val="28"/>
        </w:rPr>
        <w:t>).</w:t>
      </w:r>
    </w:p>
    <w:p w:rsidR="008D76DF" w:rsidRPr="00F45634" w:rsidRDefault="00BC5F61" w:rsidP="00F45634">
      <w:pPr>
        <w:pStyle w:val="Default"/>
        <w:keepNext/>
        <w:jc w:val="center"/>
        <w:rPr>
          <w:color w:val="auto"/>
          <w:sz w:val="28"/>
          <w:szCs w:val="28"/>
        </w:rPr>
      </w:pPr>
      <w:r w:rsidRPr="00F45634">
        <w:rPr>
          <w:noProof/>
          <w:color w:val="auto"/>
          <w:sz w:val="28"/>
          <w:szCs w:val="28"/>
          <w:lang w:eastAsia="ru-RU"/>
        </w:rPr>
        <w:drawing>
          <wp:inline distT="0" distB="0" distL="0" distR="0">
            <wp:extent cx="4248000" cy="3217633"/>
            <wp:effectExtent l="0" t="0" r="635" b="1905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 cstate="print"/>
                    <a:srcRect l="17813" t="6191" r="19241" b="9047"/>
                    <a:stretch/>
                  </pic:blipFill>
                  <pic:spPr bwMode="auto">
                    <a:xfrm>
                      <a:off x="0" y="0"/>
                      <a:ext cx="4248000" cy="3217633"/>
                    </a:xfrm>
                    <a:prstGeom prst="rect">
                      <a:avLst/>
                    </a:prstGeom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BC5F61" w:rsidRPr="00F45634" w:rsidRDefault="008D76DF" w:rsidP="00F45634">
      <w:pPr>
        <w:pStyle w:val="a6"/>
        <w:spacing w:after="0"/>
        <w:jc w:val="center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Рисунок </w:t>
      </w:r>
      <w:r w:rsidR="00D22F16" w:rsidRPr="00F45634">
        <w:rPr>
          <w:color w:val="auto"/>
          <w:sz w:val="28"/>
          <w:szCs w:val="28"/>
        </w:rPr>
        <w:fldChar w:fldCharType="begin"/>
      </w:r>
      <w:r w:rsidR="009B41E3" w:rsidRPr="00F45634">
        <w:rPr>
          <w:color w:val="auto"/>
          <w:sz w:val="28"/>
          <w:szCs w:val="28"/>
        </w:rPr>
        <w:instrText xml:space="preserve"> SEQ Рисунок \* ARABIC </w:instrText>
      </w:r>
      <w:r w:rsidR="00D22F16" w:rsidRPr="00F45634">
        <w:rPr>
          <w:color w:val="auto"/>
          <w:sz w:val="28"/>
          <w:szCs w:val="28"/>
        </w:rPr>
        <w:fldChar w:fldCharType="separate"/>
      </w:r>
      <w:r w:rsidR="00675117">
        <w:rPr>
          <w:noProof/>
          <w:color w:val="auto"/>
          <w:sz w:val="28"/>
          <w:szCs w:val="28"/>
        </w:rPr>
        <w:t>1</w:t>
      </w:r>
      <w:r w:rsidR="00D22F16" w:rsidRPr="00F45634">
        <w:rPr>
          <w:noProof/>
          <w:color w:val="auto"/>
          <w:sz w:val="28"/>
          <w:szCs w:val="28"/>
        </w:rPr>
        <w:fldChar w:fldCharType="end"/>
      </w:r>
    </w:p>
    <w:p w:rsidR="00F45634" w:rsidRPr="00F45634" w:rsidRDefault="00F45634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</w:p>
    <w:p w:rsidR="00BC5F61" w:rsidRPr="00F45634" w:rsidRDefault="00BC5F61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  <w:r w:rsidRPr="00F45634">
        <w:rPr>
          <w:sz w:val="28"/>
          <w:szCs w:val="28"/>
        </w:rPr>
        <w:t xml:space="preserve">После этого следует нажать на кнопку «Зарегистрироваться». </w:t>
      </w:r>
    </w:p>
    <w:p w:rsidR="00BC5F61" w:rsidRPr="00F45634" w:rsidRDefault="00BC5F61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  <w:r w:rsidRPr="00F45634">
        <w:rPr>
          <w:sz w:val="28"/>
          <w:szCs w:val="28"/>
        </w:rPr>
        <w:t xml:space="preserve">На указанный номер телефона придет </w:t>
      </w:r>
      <w:r w:rsidRPr="00F45634">
        <w:rPr>
          <w:sz w:val="28"/>
          <w:szCs w:val="28"/>
          <w:lang w:val="en-US"/>
        </w:rPr>
        <w:t>SMS</w:t>
      </w:r>
      <w:r w:rsidRPr="00F45634">
        <w:rPr>
          <w:sz w:val="28"/>
          <w:szCs w:val="28"/>
        </w:rPr>
        <w:t>-сообщение с кодом подтверждения. Его необходимо ввести в поле, которое отображается на экране</w:t>
      </w:r>
      <w:r w:rsidR="008D76DF" w:rsidRPr="00F45634">
        <w:rPr>
          <w:sz w:val="28"/>
          <w:szCs w:val="28"/>
        </w:rPr>
        <w:t xml:space="preserve"> (Рис.2</w:t>
      </w:r>
      <w:r w:rsidRPr="00F45634">
        <w:rPr>
          <w:sz w:val="28"/>
          <w:szCs w:val="28"/>
        </w:rPr>
        <w:t xml:space="preserve">). </w:t>
      </w:r>
    </w:p>
    <w:p w:rsidR="00F45634" w:rsidRPr="00F45634" w:rsidRDefault="00F45634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</w:p>
    <w:p w:rsidR="008D76DF" w:rsidRPr="00F45634" w:rsidRDefault="00BC5F61" w:rsidP="00F45634">
      <w:pPr>
        <w:keepNext/>
        <w:spacing w:before="0" w:after="0" w:line="240" w:lineRule="auto"/>
        <w:jc w:val="center"/>
        <w:rPr>
          <w:sz w:val="28"/>
          <w:szCs w:val="28"/>
        </w:rPr>
      </w:pPr>
      <w:r w:rsidRPr="00F45634">
        <w:rPr>
          <w:noProof/>
          <w:sz w:val="28"/>
          <w:szCs w:val="28"/>
          <w:lang w:eastAsia="ru-RU"/>
        </w:rPr>
        <w:drawing>
          <wp:inline distT="0" distB="0" distL="0" distR="0">
            <wp:extent cx="2987403" cy="2618211"/>
            <wp:effectExtent l="0" t="0" r="381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код подтверждения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92873" cy="2623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C5F61" w:rsidRPr="00F45634" w:rsidRDefault="008D76DF" w:rsidP="00F45634">
      <w:pPr>
        <w:pStyle w:val="a6"/>
        <w:spacing w:after="0"/>
        <w:jc w:val="center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Рисунок </w:t>
      </w:r>
      <w:r w:rsidR="00D22F16" w:rsidRPr="00F45634">
        <w:rPr>
          <w:color w:val="auto"/>
          <w:sz w:val="28"/>
          <w:szCs w:val="28"/>
        </w:rPr>
        <w:fldChar w:fldCharType="begin"/>
      </w:r>
      <w:r w:rsidR="009B41E3" w:rsidRPr="00F45634">
        <w:rPr>
          <w:color w:val="auto"/>
          <w:sz w:val="28"/>
          <w:szCs w:val="28"/>
        </w:rPr>
        <w:instrText xml:space="preserve"> SEQ Рисунок \* ARABIC </w:instrText>
      </w:r>
      <w:r w:rsidR="00D22F16" w:rsidRPr="00F45634">
        <w:rPr>
          <w:color w:val="auto"/>
          <w:sz w:val="28"/>
          <w:szCs w:val="28"/>
        </w:rPr>
        <w:fldChar w:fldCharType="separate"/>
      </w:r>
      <w:r w:rsidR="00675117">
        <w:rPr>
          <w:noProof/>
          <w:color w:val="auto"/>
          <w:sz w:val="28"/>
          <w:szCs w:val="28"/>
        </w:rPr>
        <w:t>2</w:t>
      </w:r>
      <w:r w:rsidR="00D22F16" w:rsidRPr="00F45634">
        <w:rPr>
          <w:noProof/>
          <w:color w:val="auto"/>
          <w:sz w:val="28"/>
          <w:szCs w:val="28"/>
        </w:rPr>
        <w:fldChar w:fldCharType="end"/>
      </w:r>
    </w:p>
    <w:p w:rsidR="00F45634" w:rsidRPr="00F45634" w:rsidRDefault="00F45634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</w:p>
    <w:p w:rsidR="00BC5F61" w:rsidRPr="00F45634" w:rsidRDefault="00BC5F61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  <w:r w:rsidRPr="00F45634">
        <w:rPr>
          <w:sz w:val="28"/>
          <w:szCs w:val="28"/>
        </w:rPr>
        <w:t xml:space="preserve">Финальным этапом регистрации учетной записи является ввод пароля, который </w:t>
      </w:r>
      <w:r w:rsidR="00BF15A8" w:rsidRPr="00F45634">
        <w:rPr>
          <w:sz w:val="28"/>
          <w:szCs w:val="28"/>
        </w:rPr>
        <w:t xml:space="preserve">Вы </w:t>
      </w:r>
      <w:r w:rsidRPr="00F45634">
        <w:rPr>
          <w:sz w:val="28"/>
          <w:szCs w:val="28"/>
        </w:rPr>
        <w:t>будете использовать для авторизации.  Пароль необходимо ввести два раза. Пароль должен удовлетворять следующим критериям надежности: 8 символов латинского алфавита, строчные и заглавные буквы, цифры.</w:t>
      </w:r>
    </w:p>
    <w:p w:rsidR="00F45634" w:rsidRPr="00F45634" w:rsidRDefault="00F45634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</w:p>
    <w:p w:rsidR="00BC5F61" w:rsidRPr="00F45634" w:rsidRDefault="00BC5F61" w:rsidP="00F45634">
      <w:pPr>
        <w:pStyle w:val="a3"/>
        <w:numPr>
          <w:ilvl w:val="0"/>
          <w:numId w:val="6"/>
        </w:numPr>
        <w:spacing w:before="0" w:after="0" w:line="240" w:lineRule="auto"/>
        <w:jc w:val="both"/>
        <w:rPr>
          <w:rFonts w:eastAsiaTheme="majorEastAsia" w:cs="Times New Roman"/>
          <w:sz w:val="28"/>
          <w:szCs w:val="28"/>
        </w:rPr>
      </w:pPr>
      <w:r w:rsidRPr="00F45634">
        <w:rPr>
          <w:rFonts w:eastAsiaTheme="majorEastAsia" w:cs="Times New Roman"/>
          <w:sz w:val="28"/>
          <w:szCs w:val="28"/>
        </w:rPr>
        <w:t>Повышение уровня учетной записи ЕСИА</w:t>
      </w:r>
    </w:p>
    <w:p w:rsidR="00BC5F61" w:rsidRPr="00F45634" w:rsidRDefault="00BC5F61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  <w:r w:rsidRPr="00F45634">
        <w:rPr>
          <w:sz w:val="28"/>
          <w:szCs w:val="28"/>
        </w:rPr>
        <w:t>Для того</w:t>
      </w:r>
      <w:proofErr w:type="gramStart"/>
      <w:r w:rsidRPr="00F45634">
        <w:rPr>
          <w:sz w:val="28"/>
          <w:szCs w:val="28"/>
        </w:rPr>
        <w:t>,</w:t>
      </w:r>
      <w:proofErr w:type="gramEnd"/>
      <w:r w:rsidRPr="00F45634">
        <w:rPr>
          <w:sz w:val="28"/>
          <w:szCs w:val="28"/>
        </w:rPr>
        <w:t xml:space="preserve"> чтобы повысить уровень учетной записи до стандартной после регистрации, авторизоваться в ЕСИА </w:t>
      </w:r>
      <w:r w:rsidR="008C19EE" w:rsidRPr="00F45634">
        <w:rPr>
          <w:sz w:val="28"/>
          <w:szCs w:val="28"/>
        </w:rPr>
        <w:t xml:space="preserve">по адресу </w:t>
      </w:r>
      <w:proofErr w:type="spellStart"/>
      <w:r w:rsidR="008C19EE" w:rsidRPr="00F45634">
        <w:rPr>
          <w:sz w:val="28"/>
          <w:szCs w:val="28"/>
          <w:lang w:val="en-US"/>
        </w:rPr>
        <w:t>esia</w:t>
      </w:r>
      <w:proofErr w:type="spellEnd"/>
      <w:r w:rsidR="008C19EE" w:rsidRPr="00F45634">
        <w:rPr>
          <w:sz w:val="28"/>
          <w:szCs w:val="28"/>
        </w:rPr>
        <w:t>.</w:t>
      </w:r>
      <w:proofErr w:type="spellStart"/>
      <w:r w:rsidR="008C19EE" w:rsidRPr="00F45634">
        <w:rPr>
          <w:sz w:val="28"/>
          <w:szCs w:val="28"/>
          <w:lang w:val="en-US"/>
        </w:rPr>
        <w:t>gosuslugi</w:t>
      </w:r>
      <w:proofErr w:type="spellEnd"/>
      <w:r w:rsidR="008C19EE" w:rsidRPr="00F45634">
        <w:rPr>
          <w:sz w:val="28"/>
          <w:szCs w:val="28"/>
        </w:rPr>
        <w:t>.</w:t>
      </w:r>
      <w:r w:rsidR="008C19EE" w:rsidRPr="00F45634">
        <w:rPr>
          <w:sz w:val="28"/>
          <w:szCs w:val="28"/>
          <w:lang w:val="en-US"/>
        </w:rPr>
        <w:t>ru</w:t>
      </w:r>
      <w:r w:rsidR="008C19EE" w:rsidRPr="00F45634">
        <w:rPr>
          <w:sz w:val="28"/>
          <w:szCs w:val="28"/>
        </w:rPr>
        <w:t xml:space="preserve"> </w:t>
      </w:r>
      <w:r w:rsidRPr="00F45634">
        <w:rPr>
          <w:sz w:val="28"/>
          <w:szCs w:val="28"/>
        </w:rPr>
        <w:t xml:space="preserve">и перейти во вкладку «Персональные данные». Далее необходимо выполнить следующие шаги: </w:t>
      </w:r>
    </w:p>
    <w:p w:rsidR="00BC5F61" w:rsidRPr="00F45634" w:rsidRDefault="00BC5F61" w:rsidP="00F45634">
      <w:pPr>
        <w:pStyle w:val="Default"/>
        <w:numPr>
          <w:ilvl w:val="0"/>
          <w:numId w:val="10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уточнить личные данные; </w:t>
      </w:r>
    </w:p>
    <w:p w:rsidR="00BC5F61" w:rsidRPr="00F45634" w:rsidRDefault="00BC5F61" w:rsidP="00F45634">
      <w:pPr>
        <w:pStyle w:val="Default"/>
        <w:numPr>
          <w:ilvl w:val="0"/>
          <w:numId w:val="10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>дождаться завершения автоматической проверки личных данных.</w:t>
      </w:r>
    </w:p>
    <w:p w:rsidR="008C19EE" w:rsidRPr="00F45634" w:rsidRDefault="008C19EE" w:rsidP="00F45634">
      <w:pPr>
        <w:pStyle w:val="Default"/>
        <w:jc w:val="both"/>
        <w:rPr>
          <w:color w:val="auto"/>
          <w:sz w:val="28"/>
          <w:szCs w:val="28"/>
        </w:rPr>
      </w:pPr>
    </w:p>
    <w:p w:rsidR="00BC5F61" w:rsidRPr="00F45634" w:rsidRDefault="00BC5F61" w:rsidP="00F45634">
      <w:pPr>
        <w:pStyle w:val="Default"/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>Личные данные, которые необходимы для повышения уровня, включают в себя:</w:t>
      </w:r>
    </w:p>
    <w:p w:rsidR="00BC5F61" w:rsidRPr="00F45634" w:rsidRDefault="00BC5F61" w:rsidP="00F45634">
      <w:pPr>
        <w:pStyle w:val="Default"/>
        <w:numPr>
          <w:ilvl w:val="0"/>
          <w:numId w:val="11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ФИО; </w:t>
      </w:r>
    </w:p>
    <w:p w:rsidR="00BC5F61" w:rsidRPr="00F45634" w:rsidRDefault="00BC5F61" w:rsidP="00F45634">
      <w:pPr>
        <w:pStyle w:val="Default"/>
        <w:numPr>
          <w:ilvl w:val="0"/>
          <w:numId w:val="11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пол; </w:t>
      </w:r>
    </w:p>
    <w:p w:rsidR="00BC5F61" w:rsidRPr="00F45634" w:rsidRDefault="00BC5F61" w:rsidP="00F45634">
      <w:pPr>
        <w:pStyle w:val="Default"/>
        <w:numPr>
          <w:ilvl w:val="0"/>
          <w:numId w:val="11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дата рождения; </w:t>
      </w:r>
    </w:p>
    <w:p w:rsidR="00BC5F61" w:rsidRPr="00F45634" w:rsidRDefault="00BC5F61" w:rsidP="00F45634">
      <w:pPr>
        <w:pStyle w:val="Default"/>
        <w:numPr>
          <w:ilvl w:val="0"/>
          <w:numId w:val="11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место рождения; </w:t>
      </w:r>
    </w:p>
    <w:p w:rsidR="00BC5F61" w:rsidRPr="00F45634" w:rsidRDefault="00BC5F61" w:rsidP="00F45634">
      <w:pPr>
        <w:pStyle w:val="Default"/>
        <w:numPr>
          <w:ilvl w:val="0"/>
          <w:numId w:val="11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СНИЛС; </w:t>
      </w:r>
    </w:p>
    <w:p w:rsidR="00BC5F61" w:rsidRPr="00F45634" w:rsidRDefault="00BC5F61" w:rsidP="00F45634">
      <w:pPr>
        <w:pStyle w:val="Default"/>
        <w:numPr>
          <w:ilvl w:val="0"/>
          <w:numId w:val="11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гражданство; </w:t>
      </w:r>
    </w:p>
    <w:p w:rsidR="00BC5F61" w:rsidRPr="00F45634" w:rsidRDefault="00BC5F61" w:rsidP="00F45634">
      <w:pPr>
        <w:pStyle w:val="Default"/>
        <w:numPr>
          <w:ilvl w:val="0"/>
          <w:numId w:val="11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данные документа, удостоверяющего личность. </w:t>
      </w:r>
    </w:p>
    <w:p w:rsidR="008D76DF" w:rsidRPr="00F45634" w:rsidRDefault="00BC5F61" w:rsidP="00F45634">
      <w:pPr>
        <w:pStyle w:val="Default"/>
        <w:keepNext/>
        <w:ind w:left="360"/>
        <w:jc w:val="center"/>
        <w:rPr>
          <w:color w:val="auto"/>
          <w:sz w:val="28"/>
          <w:szCs w:val="28"/>
        </w:rPr>
      </w:pPr>
      <w:r w:rsidRPr="00F45634">
        <w:rPr>
          <w:noProof/>
          <w:color w:val="auto"/>
          <w:sz w:val="28"/>
          <w:szCs w:val="28"/>
          <w:lang w:eastAsia="ru-RU"/>
        </w:rPr>
        <w:drawing>
          <wp:inline distT="0" distB="0" distL="0" distR="0">
            <wp:extent cx="4245997" cy="4801425"/>
            <wp:effectExtent l="0" t="0" r="2540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0" cstate="print"/>
                    <a:srcRect l="33080" t="14756" r="33840" b="9523"/>
                    <a:stretch/>
                  </pic:blipFill>
                  <pic:spPr bwMode="auto">
                    <a:xfrm>
                      <a:off x="0" y="0"/>
                      <a:ext cx="4248000" cy="4803690"/>
                    </a:xfrm>
                    <a:prstGeom prst="rect">
                      <a:avLst/>
                    </a:prstGeom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BC5F61" w:rsidRPr="00F45634" w:rsidRDefault="008D76DF" w:rsidP="00F45634">
      <w:pPr>
        <w:pStyle w:val="a6"/>
        <w:spacing w:after="0"/>
        <w:jc w:val="center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Рисунок </w:t>
      </w:r>
      <w:r w:rsidR="00D22F16" w:rsidRPr="00F45634">
        <w:rPr>
          <w:color w:val="auto"/>
          <w:sz w:val="28"/>
          <w:szCs w:val="28"/>
        </w:rPr>
        <w:fldChar w:fldCharType="begin"/>
      </w:r>
      <w:r w:rsidR="009B41E3" w:rsidRPr="00F45634">
        <w:rPr>
          <w:color w:val="auto"/>
          <w:sz w:val="28"/>
          <w:szCs w:val="28"/>
        </w:rPr>
        <w:instrText xml:space="preserve"> SEQ Рисунок \* ARABIC </w:instrText>
      </w:r>
      <w:r w:rsidR="00D22F16" w:rsidRPr="00F45634">
        <w:rPr>
          <w:color w:val="auto"/>
          <w:sz w:val="28"/>
          <w:szCs w:val="28"/>
        </w:rPr>
        <w:fldChar w:fldCharType="separate"/>
      </w:r>
      <w:r w:rsidR="00675117">
        <w:rPr>
          <w:noProof/>
          <w:color w:val="auto"/>
          <w:sz w:val="28"/>
          <w:szCs w:val="28"/>
        </w:rPr>
        <w:t>3</w:t>
      </w:r>
      <w:r w:rsidR="00D22F16" w:rsidRPr="00F45634">
        <w:rPr>
          <w:noProof/>
          <w:color w:val="auto"/>
          <w:sz w:val="28"/>
          <w:szCs w:val="28"/>
        </w:rPr>
        <w:fldChar w:fldCharType="end"/>
      </w:r>
    </w:p>
    <w:p w:rsidR="00F45634" w:rsidRPr="00F45634" w:rsidRDefault="00F45634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</w:p>
    <w:p w:rsidR="00BC5F61" w:rsidRPr="00F45634" w:rsidRDefault="00BC5F61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  <w:r w:rsidRPr="00F45634">
        <w:rPr>
          <w:sz w:val="28"/>
          <w:szCs w:val="28"/>
        </w:rPr>
        <w:lastRenderedPageBreak/>
        <w:t xml:space="preserve">После того, как данные заполнены, </w:t>
      </w:r>
      <w:r w:rsidR="008C19EE" w:rsidRPr="00F45634">
        <w:rPr>
          <w:sz w:val="28"/>
          <w:szCs w:val="28"/>
        </w:rPr>
        <w:t>необходимо</w:t>
      </w:r>
      <w:r w:rsidRPr="00F45634">
        <w:rPr>
          <w:sz w:val="28"/>
          <w:szCs w:val="28"/>
        </w:rPr>
        <w:t xml:space="preserve"> нажать на кнопку «Продолжить</w:t>
      </w:r>
      <w:r w:rsidR="008C19EE" w:rsidRPr="00F45634">
        <w:rPr>
          <w:sz w:val="28"/>
          <w:szCs w:val="28"/>
        </w:rPr>
        <w:t xml:space="preserve">» для запуска </w:t>
      </w:r>
      <w:r w:rsidRPr="00F45634">
        <w:rPr>
          <w:sz w:val="28"/>
          <w:szCs w:val="28"/>
        </w:rPr>
        <w:t xml:space="preserve">проверки личных данных в государственных ведомствах. </w:t>
      </w:r>
    </w:p>
    <w:p w:rsidR="008D76DF" w:rsidRPr="00F45634" w:rsidRDefault="00BC5F61" w:rsidP="00F45634">
      <w:pPr>
        <w:keepNext/>
        <w:spacing w:before="0" w:after="0" w:line="240" w:lineRule="auto"/>
        <w:ind w:firstLine="360"/>
        <w:jc w:val="center"/>
        <w:rPr>
          <w:sz w:val="28"/>
          <w:szCs w:val="28"/>
        </w:rPr>
      </w:pPr>
      <w:r w:rsidRPr="00F45634">
        <w:rPr>
          <w:noProof/>
          <w:sz w:val="28"/>
          <w:szCs w:val="28"/>
          <w:lang w:eastAsia="ru-RU"/>
        </w:rPr>
        <w:drawing>
          <wp:inline distT="0" distB="0" distL="0" distR="0">
            <wp:extent cx="4230275" cy="3041653"/>
            <wp:effectExtent l="0" t="0" r="0" b="6350"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Заполнение и проверка личных данных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30275" cy="30416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C5F61" w:rsidRPr="00F45634" w:rsidRDefault="008D76DF" w:rsidP="00F45634">
      <w:pPr>
        <w:pStyle w:val="a6"/>
        <w:spacing w:after="0"/>
        <w:jc w:val="center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Рисунок </w:t>
      </w:r>
      <w:r w:rsidR="00D22F16" w:rsidRPr="00F45634">
        <w:rPr>
          <w:color w:val="auto"/>
          <w:sz w:val="28"/>
          <w:szCs w:val="28"/>
        </w:rPr>
        <w:fldChar w:fldCharType="begin"/>
      </w:r>
      <w:r w:rsidR="009B41E3" w:rsidRPr="00F45634">
        <w:rPr>
          <w:color w:val="auto"/>
          <w:sz w:val="28"/>
          <w:szCs w:val="28"/>
        </w:rPr>
        <w:instrText xml:space="preserve"> SEQ Рисунок \* ARABIC </w:instrText>
      </w:r>
      <w:r w:rsidR="00D22F16" w:rsidRPr="00F45634">
        <w:rPr>
          <w:color w:val="auto"/>
          <w:sz w:val="28"/>
          <w:szCs w:val="28"/>
        </w:rPr>
        <w:fldChar w:fldCharType="separate"/>
      </w:r>
      <w:r w:rsidR="00675117">
        <w:rPr>
          <w:noProof/>
          <w:color w:val="auto"/>
          <w:sz w:val="28"/>
          <w:szCs w:val="28"/>
        </w:rPr>
        <w:t>4</w:t>
      </w:r>
      <w:r w:rsidR="00D22F16" w:rsidRPr="00F45634">
        <w:rPr>
          <w:noProof/>
          <w:color w:val="auto"/>
          <w:sz w:val="28"/>
          <w:szCs w:val="28"/>
        </w:rPr>
        <w:fldChar w:fldCharType="end"/>
      </w:r>
    </w:p>
    <w:p w:rsidR="00F45634" w:rsidRPr="00F45634" w:rsidRDefault="00F45634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</w:p>
    <w:p w:rsidR="00BC5F61" w:rsidRPr="00F45634" w:rsidRDefault="008C19EE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  <w:r w:rsidRPr="00F45634">
        <w:rPr>
          <w:sz w:val="28"/>
          <w:szCs w:val="28"/>
        </w:rPr>
        <w:t>По завершению проверки на указанный номер мобильного телефона (адрес электронной почты)</w:t>
      </w:r>
      <w:r w:rsidR="00BC5F61" w:rsidRPr="00F45634">
        <w:rPr>
          <w:sz w:val="28"/>
          <w:szCs w:val="28"/>
        </w:rPr>
        <w:t xml:space="preserve"> будут отправл</w:t>
      </w:r>
      <w:r w:rsidRPr="00F45634">
        <w:rPr>
          <w:sz w:val="28"/>
          <w:szCs w:val="28"/>
        </w:rPr>
        <w:t xml:space="preserve">ены сообщения </w:t>
      </w:r>
      <w:proofErr w:type="gramStart"/>
      <w:r w:rsidRPr="00F45634">
        <w:rPr>
          <w:sz w:val="28"/>
          <w:szCs w:val="28"/>
        </w:rPr>
        <w:t>на</w:t>
      </w:r>
      <w:proofErr w:type="gramEnd"/>
      <w:r w:rsidRPr="00F45634">
        <w:rPr>
          <w:sz w:val="28"/>
          <w:szCs w:val="28"/>
        </w:rPr>
        <w:t xml:space="preserve"> </w:t>
      </w:r>
      <w:proofErr w:type="gramStart"/>
      <w:r w:rsidRPr="00F45634">
        <w:rPr>
          <w:sz w:val="28"/>
          <w:szCs w:val="28"/>
        </w:rPr>
        <w:t>подтверждением</w:t>
      </w:r>
      <w:proofErr w:type="gramEnd"/>
      <w:r w:rsidRPr="00F45634">
        <w:rPr>
          <w:sz w:val="28"/>
          <w:szCs w:val="28"/>
        </w:rPr>
        <w:t xml:space="preserve"> прохождения проверок.</w:t>
      </w:r>
    </w:p>
    <w:p w:rsidR="00BC5F61" w:rsidRPr="00F45634" w:rsidRDefault="00BC5F61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  <w:r w:rsidRPr="00F45634">
        <w:rPr>
          <w:sz w:val="28"/>
          <w:szCs w:val="28"/>
        </w:rPr>
        <w:t>Если одна из проверок завершилась ошибкой, то стандартная учетная запись создана не будет. В этом случае будет отображено оповещение о причинах ошибки и о возможных действиях. При возникновении ошибки в первую очередь необходимо убедиться, что все данные введены корректно, в том числе – без опечаток. Если обнаружена ошибка, то следует нажать на кнопку «Исправить данные».</w:t>
      </w:r>
    </w:p>
    <w:p w:rsidR="0042745C" w:rsidRPr="00F45634" w:rsidRDefault="0042745C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  <w:r w:rsidRPr="00F45634">
        <w:rPr>
          <w:sz w:val="28"/>
          <w:szCs w:val="28"/>
        </w:rPr>
        <w:t xml:space="preserve">По желанию пользователя после получения сообщения на указанный номер мобильного телефона (адрес электронной почты) с подтверждением прохождения проверок пользователь может обратиться в любой МФЦ для повышения уровня учетной записи до высшего 3-го уровня. С помощью 3-го уровня ЕСИА можно получить все услуги на Федеральном портале </w:t>
      </w:r>
      <w:proofErr w:type="spellStart"/>
      <w:r w:rsidRPr="00F45634">
        <w:rPr>
          <w:sz w:val="28"/>
          <w:szCs w:val="28"/>
        </w:rPr>
        <w:t>госуслуг</w:t>
      </w:r>
      <w:proofErr w:type="spellEnd"/>
      <w:r w:rsidRPr="00F45634">
        <w:rPr>
          <w:sz w:val="28"/>
          <w:szCs w:val="28"/>
        </w:rPr>
        <w:t xml:space="preserve"> </w:t>
      </w:r>
      <w:proofErr w:type="spellStart"/>
      <w:r w:rsidRPr="00F45634">
        <w:rPr>
          <w:sz w:val="28"/>
          <w:szCs w:val="28"/>
          <w:lang w:val="en-US"/>
        </w:rPr>
        <w:t>gosuslugi</w:t>
      </w:r>
      <w:proofErr w:type="spellEnd"/>
      <w:r w:rsidRPr="00F45634">
        <w:rPr>
          <w:sz w:val="28"/>
          <w:szCs w:val="28"/>
        </w:rPr>
        <w:t>.</w:t>
      </w:r>
      <w:r w:rsidRPr="00F45634">
        <w:rPr>
          <w:sz w:val="28"/>
          <w:szCs w:val="28"/>
          <w:lang w:val="en-US"/>
        </w:rPr>
        <w:t>ru</w:t>
      </w:r>
      <w:r w:rsidRPr="00F45634">
        <w:rPr>
          <w:sz w:val="28"/>
          <w:szCs w:val="28"/>
        </w:rPr>
        <w:t xml:space="preserve">, а также воспользоваться сервисами личных кабинетов Налоговой службы </w:t>
      </w:r>
      <w:proofErr w:type="spellStart"/>
      <w:r w:rsidRPr="00F45634">
        <w:rPr>
          <w:sz w:val="28"/>
          <w:szCs w:val="28"/>
          <w:lang w:val="en-US"/>
        </w:rPr>
        <w:t>nalog</w:t>
      </w:r>
      <w:proofErr w:type="spellEnd"/>
      <w:r w:rsidRPr="00F45634">
        <w:rPr>
          <w:sz w:val="28"/>
          <w:szCs w:val="28"/>
        </w:rPr>
        <w:t>.</w:t>
      </w:r>
      <w:r w:rsidRPr="00F45634">
        <w:rPr>
          <w:sz w:val="28"/>
          <w:szCs w:val="28"/>
          <w:lang w:val="en-US"/>
        </w:rPr>
        <w:t>ru</w:t>
      </w:r>
      <w:r w:rsidRPr="00F45634">
        <w:rPr>
          <w:sz w:val="28"/>
          <w:szCs w:val="28"/>
        </w:rPr>
        <w:t xml:space="preserve"> и Пенсионного фонда </w:t>
      </w:r>
      <w:proofErr w:type="spellStart"/>
      <w:r w:rsidRPr="00F45634">
        <w:rPr>
          <w:sz w:val="28"/>
          <w:szCs w:val="28"/>
          <w:lang w:val="en-US"/>
        </w:rPr>
        <w:t>pfrf</w:t>
      </w:r>
      <w:proofErr w:type="spellEnd"/>
      <w:r w:rsidRPr="00F45634">
        <w:rPr>
          <w:sz w:val="28"/>
          <w:szCs w:val="28"/>
        </w:rPr>
        <w:t>.</w:t>
      </w:r>
      <w:r w:rsidRPr="00F45634">
        <w:rPr>
          <w:sz w:val="28"/>
          <w:szCs w:val="28"/>
          <w:lang w:val="en-US"/>
        </w:rPr>
        <w:t>ru</w:t>
      </w:r>
      <w:r w:rsidRPr="00F45634">
        <w:rPr>
          <w:sz w:val="28"/>
          <w:szCs w:val="28"/>
        </w:rPr>
        <w:t xml:space="preserve">. Найти </w:t>
      </w:r>
      <w:proofErr w:type="gramStart"/>
      <w:r w:rsidRPr="00F45634">
        <w:rPr>
          <w:sz w:val="28"/>
          <w:szCs w:val="28"/>
        </w:rPr>
        <w:t>ближайший</w:t>
      </w:r>
      <w:proofErr w:type="gramEnd"/>
      <w:r w:rsidRPr="00F45634">
        <w:rPr>
          <w:sz w:val="28"/>
          <w:szCs w:val="28"/>
        </w:rPr>
        <w:t xml:space="preserve"> МФЦ можно на сайте </w:t>
      </w:r>
      <w:proofErr w:type="spellStart"/>
      <w:r w:rsidRPr="00F45634">
        <w:rPr>
          <w:sz w:val="28"/>
          <w:szCs w:val="28"/>
          <w:lang w:val="en-US"/>
        </w:rPr>
        <w:t>uslugi</w:t>
      </w:r>
      <w:proofErr w:type="spellEnd"/>
      <w:r w:rsidRPr="00F45634">
        <w:rPr>
          <w:sz w:val="28"/>
          <w:szCs w:val="28"/>
        </w:rPr>
        <w:t>.</w:t>
      </w:r>
      <w:proofErr w:type="spellStart"/>
      <w:r w:rsidRPr="00F45634">
        <w:rPr>
          <w:sz w:val="28"/>
          <w:szCs w:val="28"/>
          <w:lang w:val="en-US"/>
        </w:rPr>
        <w:t>tatarstan</w:t>
      </w:r>
      <w:proofErr w:type="spellEnd"/>
      <w:r w:rsidRPr="00F45634">
        <w:rPr>
          <w:sz w:val="28"/>
          <w:szCs w:val="28"/>
        </w:rPr>
        <w:t>.</w:t>
      </w:r>
      <w:r w:rsidRPr="00F45634">
        <w:rPr>
          <w:sz w:val="28"/>
          <w:szCs w:val="28"/>
          <w:lang w:val="en-US"/>
        </w:rPr>
        <w:t>ru</w:t>
      </w:r>
      <w:r w:rsidRPr="00F45634">
        <w:rPr>
          <w:sz w:val="28"/>
          <w:szCs w:val="28"/>
        </w:rPr>
        <w:t>/</w:t>
      </w:r>
      <w:proofErr w:type="spellStart"/>
      <w:r w:rsidRPr="00F45634">
        <w:rPr>
          <w:sz w:val="28"/>
          <w:szCs w:val="28"/>
          <w:lang w:val="en-US"/>
        </w:rPr>
        <w:t>mfc</w:t>
      </w:r>
      <w:proofErr w:type="spellEnd"/>
      <w:r w:rsidR="009B41E3" w:rsidRPr="00F45634">
        <w:rPr>
          <w:sz w:val="28"/>
          <w:szCs w:val="28"/>
        </w:rPr>
        <w:t xml:space="preserve">. </w:t>
      </w:r>
    </w:p>
    <w:p w:rsidR="00AB57A1" w:rsidRPr="00F45634" w:rsidRDefault="00AB57A1" w:rsidP="00F45634">
      <w:pPr>
        <w:spacing w:before="0" w:after="0" w:line="240" w:lineRule="auto"/>
        <w:jc w:val="both"/>
        <w:rPr>
          <w:rFonts w:cs="Times New Roman"/>
          <w:sz w:val="28"/>
          <w:szCs w:val="28"/>
        </w:rPr>
      </w:pPr>
    </w:p>
    <w:p w:rsidR="007E4C0A" w:rsidRPr="00F45634" w:rsidRDefault="000D05D8" w:rsidP="00F45634">
      <w:pPr>
        <w:pStyle w:val="a3"/>
        <w:numPr>
          <w:ilvl w:val="0"/>
          <w:numId w:val="6"/>
        </w:numPr>
        <w:spacing w:before="0" w:after="0" w:line="240" w:lineRule="auto"/>
        <w:jc w:val="both"/>
        <w:rPr>
          <w:rFonts w:eastAsiaTheme="majorEastAsia" w:cs="Times New Roman"/>
          <w:sz w:val="28"/>
          <w:szCs w:val="28"/>
        </w:rPr>
      </w:pPr>
      <w:r w:rsidRPr="00F45634">
        <w:rPr>
          <w:rFonts w:eastAsiaTheme="majorEastAsia" w:cs="Times New Roman"/>
          <w:sz w:val="28"/>
          <w:szCs w:val="28"/>
        </w:rPr>
        <w:t>Вход</w:t>
      </w:r>
      <w:r w:rsidR="0000335E" w:rsidRPr="00F45634">
        <w:rPr>
          <w:rFonts w:eastAsiaTheme="majorEastAsia" w:cs="Times New Roman"/>
          <w:sz w:val="28"/>
          <w:szCs w:val="28"/>
        </w:rPr>
        <w:t xml:space="preserve"> на Портал</w:t>
      </w:r>
      <w:r w:rsidRPr="00F45634">
        <w:rPr>
          <w:rFonts w:eastAsiaTheme="majorEastAsia" w:cs="Times New Roman"/>
          <w:sz w:val="28"/>
          <w:szCs w:val="28"/>
        </w:rPr>
        <w:t xml:space="preserve"> через ЕСИА</w:t>
      </w:r>
      <w:r w:rsidR="0000335E" w:rsidRPr="00F45634">
        <w:rPr>
          <w:rFonts w:eastAsiaTheme="majorEastAsia" w:cs="Times New Roman"/>
          <w:sz w:val="28"/>
          <w:szCs w:val="28"/>
        </w:rPr>
        <w:t>. Установка привязки.</w:t>
      </w:r>
      <w:r w:rsidRPr="00F45634">
        <w:rPr>
          <w:rFonts w:eastAsiaTheme="majorEastAsia" w:cs="Times New Roman"/>
          <w:sz w:val="28"/>
          <w:szCs w:val="28"/>
        </w:rPr>
        <w:t xml:space="preserve"> </w:t>
      </w:r>
    </w:p>
    <w:p w:rsidR="00BD26C9" w:rsidRPr="00F45634" w:rsidRDefault="000D05D8" w:rsidP="00F45634">
      <w:pPr>
        <w:spacing w:before="0" w:after="0" w:line="240" w:lineRule="auto"/>
        <w:ind w:firstLine="426"/>
        <w:jc w:val="both"/>
        <w:rPr>
          <w:rFonts w:cs="Times New Roman"/>
          <w:sz w:val="28"/>
          <w:szCs w:val="28"/>
        </w:rPr>
      </w:pPr>
      <w:r w:rsidRPr="00F45634">
        <w:rPr>
          <w:rFonts w:cs="Times New Roman"/>
          <w:sz w:val="28"/>
          <w:szCs w:val="28"/>
        </w:rPr>
        <w:t>Пользователи, которые зарегистрированы в ЕСИА, могут авторизоваться на Портале</w:t>
      </w:r>
      <w:r w:rsidR="008C19EE" w:rsidRPr="00F45634">
        <w:rPr>
          <w:rFonts w:cs="Times New Roman"/>
          <w:sz w:val="28"/>
          <w:szCs w:val="28"/>
        </w:rPr>
        <w:t xml:space="preserve"> </w:t>
      </w:r>
      <w:proofErr w:type="spellStart"/>
      <w:r w:rsidR="008C19EE" w:rsidRPr="00F45634">
        <w:rPr>
          <w:rFonts w:cs="Times New Roman"/>
          <w:sz w:val="28"/>
          <w:szCs w:val="28"/>
        </w:rPr>
        <w:t>госуслуг</w:t>
      </w:r>
      <w:proofErr w:type="spellEnd"/>
      <w:r w:rsidR="008C19EE" w:rsidRPr="00F45634">
        <w:rPr>
          <w:rFonts w:cs="Times New Roman"/>
          <w:sz w:val="28"/>
          <w:szCs w:val="28"/>
        </w:rPr>
        <w:t xml:space="preserve"> Татарстана</w:t>
      </w:r>
      <w:r w:rsidRPr="00F45634">
        <w:rPr>
          <w:rFonts w:cs="Times New Roman"/>
          <w:sz w:val="28"/>
          <w:szCs w:val="28"/>
        </w:rPr>
        <w:t xml:space="preserve"> с помощью учетной записи в ЕСИА</w:t>
      </w:r>
      <w:r w:rsidR="00BD26C9" w:rsidRPr="00F45634">
        <w:rPr>
          <w:rFonts w:cs="Times New Roman"/>
          <w:sz w:val="28"/>
          <w:szCs w:val="28"/>
        </w:rPr>
        <w:t xml:space="preserve"> и связать ее с Личным кабинетом на Портале</w:t>
      </w:r>
      <w:r w:rsidR="008C19EE" w:rsidRPr="00F45634">
        <w:rPr>
          <w:rFonts w:cs="Times New Roman"/>
          <w:sz w:val="28"/>
          <w:szCs w:val="28"/>
        </w:rPr>
        <w:t xml:space="preserve"> </w:t>
      </w:r>
      <w:proofErr w:type="spellStart"/>
      <w:r w:rsidR="008C19EE" w:rsidRPr="00F45634">
        <w:rPr>
          <w:rFonts w:cs="Times New Roman"/>
          <w:sz w:val="28"/>
          <w:szCs w:val="28"/>
        </w:rPr>
        <w:t>госуслуг</w:t>
      </w:r>
      <w:proofErr w:type="spellEnd"/>
      <w:r w:rsidR="008C19EE" w:rsidRPr="00F45634">
        <w:rPr>
          <w:rFonts w:cs="Times New Roman"/>
          <w:sz w:val="28"/>
          <w:szCs w:val="28"/>
        </w:rPr>
        <w:t xml:space="preserve"> Татарстана</w:t>
      </w:r>
      <w:r w:rsidRPr="00F45634">
        <w:rPr>
          <w:rFonts w:cs="Times New Roman"/>
          <w:sz w:val="28"/>
          <w:szCs w:val="28"/>
        </w:rPr>
        <w:t>.</w:t>
      </w:r>
      <w:r w:rsidR="007360C5" w:rsidRPr="00F45634">
        <w:rPr>
          <w:rFonts w:cs="Times New Roman"/>
          <w:sz w:val="28"/>
          <w:szCs w:val="28"/>
        </w:rPr>
        <w:t xml:space="preserve"> </w:t>
      </w:r>
    </w:p>
    <w:p w:rsidR="000D05D8" w:rsidRPr="00F45634" w:rsidRDefault="000D05D8" w:rsidP="00F45634">
      <w:pPr>
        <w:spacing w:before="0" w:after="0" w:line="240" w:lineRule="auto"/>
        <w:jc w:val="both"/>
        <w:rPr>
          <w:rFonts w:cs="Times New Roman"/>
          <w:sz w:val="28"/>
          <w:szCs w:val="28"/>
        </w:rPr>
      </w:pPr>
      <w:r w:rsidRPr="00F45634">
        <w:rPr>
          <w:rFonts w:cs="Times New Roman"/>
          <w:sz w:val="28"/>
          <w:szCs w:val="28"/>
        </w:rPr>
        <w:t xml:space="preserve">Для входа в личный кабинет на Портале </w:t>
      </w:r>
      <w:proofErr w:type="spellStart"/>
      <w:r w:rsidR="008C19EE" w:rsidRPr="00F45634">
        <w:rPr>
          <w:rFonts w:cs="Times New Roman"/>
          <w:sz w:val="28"/>
          <w:szCs w:val="28"/>
        </w:rPr>
        <w:t>госуслуг</w:t>
      </w:r>
      <w:proofErr w:type="spellEnd"/>
      <w:r w:rsidR="008C19EE" w:rsidRPr="00F45634">
        <w:rPr>
          <w:rFonts w:cs="Times New Roman"/>
          <w:sz w:val="28"/>
          <w:szCs w:val="28"/>
        </w:rPr>
        <w:t xml:space="preserve"> Татарстана </w:t>
      </w:r>
      <w:r w:rsidRPr="00F45634">
        <w:rPr>
          <w:rFonts w:cs="Times New Roman"/>
          <w:sz w:val="28"/>
          <w:szCs w:val="28"/>
        </w:rPr>
        <w:t>необходимо в окне входа нажать на ссылку «Вход через ЕСИА»</w:t>
      </w:r>
      <w:r w:rsidR="008D76DF" w:rsidRPr="00F45634">
        <w:rPr>
          <w:rFonts w:cs="Times New Roman"/>
          <w:sz w:val="28"/>
          <w:szCs w:val="28"/>
        </w:rPr>
        <w:t xml:space="preserve"> (Рис. 5</w:t>
      </w:r>
      <w:r w:rsidR="00D62DD1" w:rsidRPr="00F45634">
        <w:rPr>
          <w:rFonts w:cs="Times New Roman"/>
          <w:sz w:val="28"/>
          <w:szCs w:val="28"/>
        </w:rPr>
        <w:t>)</w:t>
      </w:r>
      <w:r w:rsidRPr="00F45634">
        <w:rPr>
          <w:rFonts w:cs="Times New Roman"/>
          <w:sz w:val="28"/>
          <w:szCs w:val="28"/>
        </w:rPr>
        <w:t xml:space="preserve">. </w:t>
      </w:r>
    </w:p>
    <w:p w:rsidR="00D62DD1" w:rsidRPr="00F45634" w:rsidRDefault="00D22F16" w:rsidP="00F45634">
      <w:pPr>
        <w:keepNext/>
        <w:spacing w:before="0" w:after="0" w:line="240" w:lineRule="auto"/>
        <w:jc w:val="center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lastRenderedPageBreak/>
        <w:pict>
          <v:rect id="Прямоугольник 2" o:spid="_x0000_s1026" style="position:absolute;left:0;text-align:left;margin-left:263.1pt;margin-top:108.05pt;width:82.55pt;height:21.1pt;z-index:251659264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" filled="f" strokecolor="red" strokeweight="3pt"/>
        </w:pict>
      </w:r>
      <w:r w:rsidR="00B47121" w:rsidRPr="00F45634">
        <w:rPr>
          <w:noProof/>
          <w:sz w:val="28"/>
          <w:szCs w:val="28"/>
          <w:lang w:eastAsia="ru-RU"/>
        </w:rPr>
        <w:drawing>
          <wp:inline distT="0" distB="0" distL="0" distR="0">
            <wp:extent cx="5068614" cy="3739559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69753" cy="37403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47121" w:rsidRPr="00F45634" w:rsidRDefault="00D62DD1" w:rsidP="00F45634">
      <w:pPr>
        <w:pStyle w:val="a6"/>
        <w:spacing w:after="0"/>
        <w:jc w:val="center"/>
        <w:rPr>
          <w:rFonts w:cs="Times New Roman"/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Рисунок </w:t>
      </w:r>
      <w:r w:rsidR="00D22F16" w:rsidRPr="00F45634">
        <w:rPr>
          <w:color w:val="auto"/>
          <w:sz w:val="28"/>
          <w:szCs w:val="28"/>
        </w:rPr>
        <w:fldChar w:fldCharType="begin"/>
      </w:r>
      <w:r w:rsidR="009B41E3" w:rsidRPr="00F45634">
        <w:rPr>
          <w:color w:val="auto"/>
          <w:sz w:val="28"/>
          <w:szCs w:val="28"/>
        </w:rPr>
        <w:instrText xml:space="preserve"> SEQ Рисунок \* ARABIC </w:instrText>
      </w:r>
      <w:r w:rsidR="00D22F16" w:rsidRPr="00F45634">
        <w:rPr>
          <w:color w:val="auto"/>
          <w:sz w:val="28"/>
          <w:szCs w:val="28"/>
        </w:rPr>
        <w:fldChar w:fldCharType="separate"/>
      </w:r>
      <w:r w:rsidR="00675117">
        <w:rPr>
          <w:noProof/>
          <w:color w:val="auto"/>
          <w:sz w:val="28"/>
          <w:szCs w:val="28"/>
        </w:rPr>
        <w:t>5</w:t>
      </w:r>
      <w:r w:rsidR="00D22F16" w:rsidRPr="00F45634">
        <w:rPr>
          <w:noProof/>
          <w:color w:val="auto"/>
          <w:sz w:val="28"/>
          <w:szCs w:val="28"/>
        </w:rPr>
        <w:fldChar w:fldCharType="end"/>
      </w:r>
    </w:p>
    <w:p w:rsidR="00F45634" w:rsidRPr="00F45634" w:rsidRDefault="00F45634" w:rsidP="00F45634">
      <w:pPr>
        <w:spacing w:before="0" w:after="0" w:line="240" w:lineRule="auto"/>
        <w:jc w:val="both"/>
        <w:rPr>
          <w:sz w:val="28"/>
          <w:szCs w:val="28"/>
        </w:rPr>
      </w:pPr>
    </w:p>
    <w:p w:rsidR="00B47121" w:rsidRPr="00F45634" w:rsidRDefault="00B47121" w:rsidP="00F45634">
      <w:pPr>
        <w:spacing w:before="0" w:after="0" w:line="240" w:lineRule="auto"/>
        <w:ind w:firstLine="426"/>
        <w:jc w:val="both"/>
        <w:rPr>
          <w:rFonts w:cs="Times New Roman"/>
          <w:sz w:val="28"/>
          <w:szCs w:val="28"/>
        </w:rPr>
      </w:pPr>
      <w:r w:rsidRPr="00F45634">
        <w:rPr>
          <w:sz w:val="28"/>
          <w:szCs w:val="28"/>
        </w:rPr>
        <w:t xml:space="preserve">Также авторизация через ЕСИА может </w:t>
      </w:r>
      <w:r w:rsidR="007360C5" w:rsidRPr="00F45634">
        <w:rPr>
          <w:sz w:val="28"/>
          <w:szCs w:val="28"/>
        </w:rPr>
        <w:t xml:space="preserve">быть запрошена </w:t>
      </w:r>
      <w:r w:rsidRPr="00F45634">
        <w:rPr>
          <w:sz w:val="28"/>
          <w:szCs w:val="28"/>
        </w:rPr>
        <w:t>в процессе получения</w:t>
      </w:r>
      <w:r w:rsidR="00BD26C9" w:rsidRPr="00F45634">
        <w:rPr>
          <w:sz w:val="28"/>
          <w:szCs w:val="28"/>
        </w:rPr>
        <w:t xml:space="preserve"> Вами </w:t>
      </w:r>
      <w:r w:rsidRPr="00F45634">
        <w:rPr>
          <w:sz w:val="28"/>
          <w:szCs w:val="28"/>
        </w:rPr>
        <w:t>услуги</w:t>
      </w:r>
      <w:r w:rsidR="00BD26C9" w:rsidRPr="00F45634">
        <w:rPr>
          <w:sz w:val="28"/>
          <w:szCs w:val="28"/>
        </w:rPr>
        <w:t xml:space="preserve">. </w:t>
      </w:r>
      <w:r w:rsidRPr="00F45634">
        <w:rPr>
          <w:rFonts w:cs="Times New Roman"/>
          <w:sz w:val="28"/>
          <w:szCs w:val="28"/>
        </w:rPr>
        <w:t>В этом случае необходимо нажать на кнопку «Войти в личный кабинет через ЕСИА»</w:t>
      </w:r>
      <w:r w:rsidR="00D62DD1" w:rsidRPr="00F45634">
        <w:rPr>
          <w:rFonts w:cs="Times New Roman"/>
          <w:sz w:val="28"/>
          <w:szCs w:val="28"/>
        </w:rPr>
        <w:t xml:space="preserve"> (Рис.</w:t>
      </w:r>
      <w:r w:rsidR="008D76DF" w:rsidRPr="00F45634">
        <w:rPr>
          <w:rFonts w:cs="Times New Roman"/>
          <w:sz w:val="28"/>
          <w:szCs w:val="28"/>
        </w:rPr>
        <w:t>6</w:t>
      </w:r>
      <w:r w:rsidR="00D62DD1" w:rsidRPr="00F45634">
        <w:rPr>
          <w:rFonts w:cs="Times New Roman"/>
          <w:sz w:val="28"/>
          <w:szCs w:val="28"/>
        </w:rPr>
        <w:t>)</w:t>
      </w:r>
      <w:r w:rsidRPr="00F45634">
        <w:rPr>
          <w:rFonts w:cs="Times New Roman"/>
          <w:sz w:val="28"/>
          <w:szCs w:val="28"/>
        </w:rPr>
        <w:t>.</w:t>
      </w:r>
    </w:p>
    <w:p w:rsidR="00D62DD1" w:rsidRPr="00F45634" w:rsidRDefault="00B47121" w:rsidP="00F45634">
      <w:pPr>
        <w:keepNext/>
        <w:spacing w:before="0" w:after="0" w:line="240" w:lineRule="auto"/>
        <w:jc w:val="center"/>
        <w:rPr>
          <w:sz w:val="28"/>
          <w:szCs w:val="28"/>
        </w:rPr>
      </w:pPr>
      <w:r w:rsidRPr="00F45634">
        <w:rPr>
          <w:noProof/>
          <w:sz w:val="28"/>
          <w:szCs w:val="28"/>
          <w:lang w:eastAsia="ru-RU"/>
        </w:rPr>
        <w:drawing>
          <wp:inline distT="0" distB="0" distL="0" distR="0">
            <wp:extent cx="5711062" cy="2341179"/>
            <wp:effectExtent l="0" t="0" r="4445" b="254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3" cstate="print"/>
                    <a:srcRect l="23878" t="20514" r="24519" b="41879"/>
                    <a:stretch/>
                  </pic:blipFill>
                  <pic:spPr bwMode="auto">
                    <a:xfrm>
                      <a:off x="0" y="0"/>
                      <a:ext cx="5743138" cy="235432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B47121" w:rsidRPr="00F45634" w:rsidRDefault="00D62DD1" w:rsidP="00F45634">
      <w:pPr>
        <w:pStyle w:val="a6"/>
        <w:spacing w:after="0"/>
        <w:jc w:val="center"/>
        <w:rPr>
          <w:rFonts w:cs="Times New Roman"/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Рисунок </w:t>
      </w:r>
      <w:r w:rsidR="00D22F16" w:rsidRPr="00F45634">
        <w:rPr>
          <w:color w:val="auto"/>
          <w:sz w:val="28"/>
          <w:szCs w:val="28"/>
        </w:rPr>
        <w:fldChar w:fldCharType="begin"/>
      </w:r>
      <w:r w:rsidR="009B41E3" w:rsidRPr="00F45634">
        <w:rPr>
          <w:color w:val="auto"/>
          <w:sz w:val="28"/>
          <w:szCs w:val="28"/>
        </w:rPr>
        <w:instrText xml:space="preserve"> SEQ Рисунок \* ARABIC </w:instrText>
      </w:r>
      <w:r w:rsidR="00D22F16" w:rsidRPr="00F45634">
        <w:rPr>
          <w:color w:val="auto"/>
          <w:sz w:val="28"/>
          <w:szCs w:val="28"/>
        </w:rPr>
        <w:fldChar w:fldCharType="separate"/>
      </w:r>
      <w:r w:rsidR="00675117">
        <w:rPr>
          <w:noProof/>
          <w:color w:val="auto"/>
          <w:sz w:val="28"/>
          <w:szCs w:val="28"/>
        </w:rPr>
        <w:t>6</w:t>
      </w:r>
      <w:r w:rsidR="00D22F16" w:rsidRPr="00F45634">
        <w:rPr>
          <w:noProof/>
          <w:color w:val="auto"/>
          <w:sz w:val="28"/>
          <w:szCs w:val="28"/>
        </w:rPr>
        <w:fldChar w:fldCharType="end"/>
      </w:r>
    </w:p>
    <w:p w:rsidR="00BD26C9" w:rsidRPr="00F45634" w:rsidRDefault="00BD26C9" w:rsidP="00F45634">
      <w:pPr>
        <w:tabs>
          <w:tab w:val="left" w:pos="993"/>
        </w:tabs>
        <w:spacing w:before="0" w:after="0" w:line="240" w:lineRule="auto"/>
        <w:jc w:val="both"/>
        <w:rPr>
          <w:noProof/>
          <w:sz w:val="28"/>
          <w:szCs w:val="28"/>
          <w:lang w:eastAsia="ru-RU"/>
        </w:rPr>
      </w:pPr>
    </w:p>
    <w:p w:rsidR="007E4C0A" w:rsidRPr="00F45634" w:rsidRDefault="007E4C0A" w:rsidP="00F45634">
      <w:pPr>
        <w:tabs>
          <w:tab w:val="left" w:pos="993"/>
        </w:tabs>
        <w:spacing w:before="0" w:after="0" w:line="240" w:lineRule="auto"/>
        <w:jc w:val="both"/>
        <w:rPr>
          <w:noProof/>
          <w:sz w:val="28"/>
          <w:szCs w:val="28"/>
          <w:lang w:eastAsia="ru-RU"/>
        </w:rPr>
      </w:pPr>
      <w:r w:rsidRPr="00F45634">
        <w:rPr>
          <w:noProof/>
          <w:sz w:val="28"/>
          <w:szCs w:val="28"/>
          <w:lang w:eastAsia="ru-RU"/>
        </w:rPr>
        <w:t>Произойдет переход к странице входа в ЕСИА</w:t>
      </w:r>
      <w:r w:rsidR="008D76DF" w:rsidRPr="00F45634">
        <w:rPr>
          <w:noProof/>
          <w:sz w:val="28"/>
          <w:szCs w:val="28"/>
          <w:lang w:eastAsia="ru-RU"/>
        </w:rPr>
        <w:t xml:space="preserve"> (Рис. 7</w:t>
      </w:r>
      <w:r w:rsidR="00D62DD1" w:rsidRPr="00F45634">
        <w:rPr>
          <w:noProof/>
          <w:sz w:val="28"/>
          <w:szCs w:val="28"/>
          <w:lang w:eastAsia="ru-RU"/>
        </w:rPr>
        <w:t>)</w:t>
      </w:r>
      <w:r w:rsidRPr="00F45634">
        <w:rPr>
          <w:noProof/>
          <w:sz w:val="28"/>
          <w:szCs w:val="28"/>
          <w:lang w:eastAsia="ru-RU"/>
        </w:rPr>
        <w:t xml:space="preserve">. </w:t>
      </w:r>
    </w:p>
    <w:p w:rsidR="00D62DD1" w:rsidRPr="00F45634" w:rsidRDefault="007E4C0A" w:rsidP="00F45634">
      <w:pPr>
        <w:keepNext/>
        <w:tabs>
          <w:tab w:val="left" w:pos="993"/>
        </w:tabs>
        <w:spacing w:before="0" w:after="0" w:line="240" w:lineRule="auto"/>
        <w:jc w:val="center"/>
        <w:rPr>
          <w:sz w:val="28"/>
          <w:szCs w:val="28"/>
        </w:rPr>
      </w:pPr>
      <w:r w:rsidRPr="00F45634">
        <w:rPr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4037616" cy="4209393"/>
            <wp:effectExtent l="0" t="0" r="1270" b="127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38305" cy="42101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E4C0A" w:rsidRPr="00F45634" w:rsidRDefault="00D62DD1" w:rsidP="00F45634">
      <w:pPr>
        <w:pStyle w:val="a6"/>
        <w:spacing w:after="0"/>
        <w:jc w:val="center"/>
        <w:rPr>
          <w:noProof/>
          <w:color w:val="auto"/>
          <w:sz w:val="28"/>
          <w:szCs w:val="28"/>
          <w:lang w:eastAsia="ru-RU"/>
        </w:rPr>
      </w:pPr>
      <w:r w:rsidRPr="00F45634">
        <w:rPr>
          <w:color w:val="auto"/>
          <w:sz w:val="28"/>
          <w:szCs w:val="28"/>
        </w:rPr>
        <w:t xml:space="preserve">Рисунок </w:t>
      </w:r>
      <w:r w:rsidR="00D22F16" w:rsidRPr="00F45634">
        <w:rPr>
          <w:color w:val="auto"/>
          <w:sz w:val="28"/>
          <w:szCs w:val="28"/>
        </w:rPr>
        <w:fldChar w:fldCharType="begin"/>
      </w:r>
      <w:r w:rsidR="009B41E3" w:rsidRPr="00F45634">
        <w:rPr>
          <w:color w:val="auto"/>
          <w:sz w:val="28"/>
          <w:szCs w:val="28"/>
        </w:rPr>
        <w:instrText xml:space="preserve"> SEQ Рисунок \* ARABIC </w:instrText>
      </w:r>
      <w:r w:rsidR="00D22F16" w:rsidRPr="00F45634">
        <w:rPr>
          <w:color w:val="auto"/>
          <w:sz w:val="28"/>
          <w:szCs w:val="28"/>
        </w:rPr>
        <w:fldChar w:fldCharType="separate"/>
      </w:r>
      <w:r w:rsidR="00675117">
        <w:rPr>
          <w:noProof/>
          <w:color w:val="auto"/>
          <w:sz w:val="28"/>
          <w:szCs w:val="28"/>
        </w:rPr>
        <w:t>7</w:t>
      </w:r>
      <w:r w:rsidR="00D22F16" w:rsidRPr="00F45634">
        <w:rPr>
          <w:noProof/>
          <w:color w:val="auto"/>
          <w:sz w:val="28"/>
          <w:szCs w:val="28"/>
        </w:rPr>
        <w:fldChar w:fldCharType="end"/>
      </w:r>
    </w:p>
    <w:p w:rsidR="00F45634" w:rsidRPr="00F45634" w:rsidRDefault="00F45634" w:rsidP="00F45634">
      <w:pPr>
        <w:tabs>
          <w:tab w:val="left" w:pos="993"/>
        </w:tabs>
        <w:spacing w:before="0" w:after="0" w:line="240" w:lineRule="auto"/>
        <w:jc w:val="both"/>
        <w:rPr>
          <w:noProof/>
          <w:sz w:val="28"/>
          <w:szCs w:val="28"/>
          <w:lang w:eastAsia="ru-RU"/>
        </w:rPr>
      </w:pPr>
    </w:p>
    <w:p w:rsidR="007E4C0A" w:rsidRPr="00F45634" w:rsidRDefault="007E4C0A" w:rsidP="00F45634">
      <w:pPr>
        <w:tabs>
          <w:tab w:val="left" w:pos="993"/>
        </w:tabs>
        <w:spacing w:before="0" w:after="0" w:line="240" w:lineRule="auto"/>
        <w:ind w:firstLine="426"/>
        <w:jc w:val="both"/>
        <w:rPr>
          <w:noProof/>
          <w:sz w:val="28"/>
          <w:szCs w:val="28"/>
          <w:lang w:eastAsia="ru-RU"/>
        </w:rPr>
      </w:pPr>
      <w:r w:rsidRPr="00F45634">
        <w:rPr>
          <w:noProof/>
          <w:sz w:val="28"/>
          <w:szCs w:val="28"/>
          <w:lang w:eastAsia="ru-RU"/>
        </w:rPr>
        <w:t>Для авторизации необходимо ввести мобильный телефон, почту или СНИЛС, на который зарегистрирована учетная запись в ЕСИА и нажать на кнопку «Войти». После авторизации произойдет автоматиче</w:t>
      </w:r>
      <w:r w:rsidR="007360C5" w:rsidRPr="00F45634">
        <w:rPr>
          <w:noProof/>
          <w:sz w:val="28"/>
          <w:szCs w:val="28"/>
          <w:lang w:eastAsia="ru-RU"/>
        </w:rPr>
        <w:t>ский переход на страницу Портала</w:t>
      </w:r>
      <w:r w:rsidR="008C19EE" w:rsidRPr="00F45634">
        <w:rPr>
          <w:rFonts w:cs="Times New Roman"/>
          <w:sz w:val="28"/>
          <w:szCs w:val="28"/>
        </w:rPr>
        <w:t xml:space="preserve"> </w:t>
      </w:r>
      <w:proofErr w:type="spellStart"/>
      <w:r w:rsidR="008C19EE" w:rsidRPr="00F45634">
        <w:rPr>
          <w:rFonts w:cs="Times New Roman"/>
          <w:sz w:val="28"/>
          <w:szCs w:val="28"/>
        </w:rPr>
        <w:t>госуслуг</w:t>
      </w:r>
      <w:proofErr w:type="spellEnd"/>
      <w:r w:rsidR="008C19EE" w:rsidRPr="00F45634">
        <w:rPr>
          <w:rFonts w:cs="Times New Roman"/>
          <w:sz w:val="28"/>
          <w:szCs w:val="28"/>
        </w:rPr>
        <w:t xml:space="preserve"> Татарстана</w:t>
      </w:r>
      <w:r w:rsidR="007360C5" w:rsidRPr="00F45634">
        <w:rPr>
          <w:noProof/>
          <w:sz w:val="28"/>
          <w:szCs w:val="28"/>
          <w:lang w:eastAsia="ru-RU"/>
        </w:rPr>
        <w:t xml:space="preserve">, где </w:t>
      </w:r>
      <w:r w:rsidR="00BD26C9" w:rsidRPr="00F45634">
        <w:rPr>
          <w:noProof/>
          <w:sz w:val="28"/>
          <w:szCs w:val="28"/>
          <w:lang w:eastAsia="ru-RU"/>
        </w:rPr>
        <w:t>Вам</w:t>
      </w:r>
      <w:r w:rsidR="008C19EE" w:rsidRPr="00F45634">
        <w:rPr>
          <w:noProof/>
          <w:sz w:val="28"/>
          <w:szCs w:val="28"/>
          <w:lang w:eastAsia="ru-RU"/>
        </w:rPr>
        <w:t xml:space="preserve"> будет предложено войти с использованием существующего личного кабинета </w:t>
      </w:r>
      <w:r w:rsidR="007360C5" w:rsidRPr="00F45634">
        <w:rPr>
          <w:noProof/>
          <w:sz w:val="28"/>
          <w:szCs w:val="28"/>
          <w:lang w:eastAsia="ru-RU"/>
        </w:rPr>
        <w:t>Портал</w:t>
      </w:r>
      <w:r w:rsidR="008C19EE" w:rsidRPr="00F45634">
        <w:rPr>
          <w:noProof/>
          <w:sz w:val="28"/>
          <w:szCs w:val="28"/>
          <w:lang w:eastAsia="ru-RU"/>
        </w:rPr>
        <w:t xml:space="preserve">а </w:t>
      </w:r>
      <w:proofErr w:type="spellStart"/>
      <w:r w:rsidR="008C19EE" w:rsidRPr="00F45634">
        <w:rPr>
          <w:rFonts w:cs="Times New Roman"/>
          <w:sz w:val="28"/>
          <w:szCs w:val="28"/>
        </w:rPr>
        <w:t>госуслуг</w:t>
      </w:r>
      <w:proofErr w:type="spellEnd"/>
      <w:r w:rsidR="008C19EE" w:rsidRPr="00F45634">
        <w:rPr>
          <w:rFonts w:cs="Times New Roman"/>
          <w:sz w:val="28"/>
          <w:szCs w:val="28"/>
        </w:rPr>
        <w:t xml:space="preserve"> Татарстана</w:t>
      </w:r>
      <w:r w:rsidR="007360C5" w:rsidRPr="00F45634">
        <w:rPr>
          <w:noProof/>
          <w:sz w:val="28"/>
          <w:szCs w:val="28"/>
          <w:lang w:eastAsia="ru-RU"/>
        </w:rPr>
        <w:t xml:space="preserve"> или </w:t>
      </w:r>
      <w:r w:rsidR="008C19EE" w:rsidRPr="00F45634">
        <w:rPr>
          <w:noProof/>
          <w:sz w:val="28"/>
          <w:szCs w:val="28"/>
          <w:lang w:eastAsia="ru-RU"/>
        </w:rPr>
        <w:t>зарегистрировать новый</w:t>
      </w:r>
      <w:r w:rsidR="007360C5" w:rsidRPr="00F45634">
        <w:rPr>
          <w:noProof/>
          <w:sz w:val="28"/>
          <w:szCs w:val="28"/>
          <w:lang w:eastAsia="ru-RU"/>
        </w:rPr>
        <w:t xml:space="preserve"> для установки связки с ЕСИА</w:t>
      </w:r>
      <w:r w:rsidR="008D76DF" w:rsidRPr="00F45634">
        <w:rPr>
          <w:noProof/>
          <w:sz w:val="28"/>
          <w:szCs w:val="28"/>
          <w:lang w:eastAsia="ru-RU"/>
        </w:rPr>
        <w:t xml:space="preserve"> (Рис. 8</w:t>
      </w:r>
      <w:r w:rsidR="006274B7" w:rsidRPr="00F45634">
        <w:rPr>
          <w:noProof/>
          <w:sz w:val="28"/>
          <w:szCs w:val="28"/>
          <w:lang w:eastAsia="ru-RU"/>
        </w:rPr>
        <w:t>)</w:t>
      </w:r>
      <w:r w:rsidRPr="00F45634">
        <w:rPr>
          <w:noProof/>
          <w:sz w:val="28"/>
          <w:szCs w:val="28"/>
          <w:lang w:eastAsia="ru-RU"/>
        </w:rPr>
        <w:t xml:space="preserve">. </w:t>
      </w:r>
    </w:p>
    <w:p w:rsidR="006274B7" w:rsidRPr="00F45634" w:rsidRDefault="007360C5" w:rsidP="00F45634">
      <w:pPr>
        <w:keepNext/>
        <w:tabs>
          <w:tab w:val="left" w:pos="993"/>
        </w:tabs>
        <w:spacing w:before="0" w:after="0" w:line="240" w:lineRule="auto"/>
        <w:jc w:val="center"/>
        <w:rPr>
          <w:sz w:val="28"/>
          <w:szCs w:val="28"/>
        </w:rPr>
      </w:pPr>
      <w:r w:rsidRPr="00F45634">
        <w:rPr>
          <w:noProof/>
          <w:sz w:val="28"/>
          <w:szCs w:val="28"/>
          <w:lang w:eastAsia="ru-RU"/>
        </w:rPr>
        <w:drawing>
          <wp:inline distT="0" distB="0" distL="0" distR="0">
            <wp:extent cx="5939759" cy="2924175"/>
            <wp:effectExtent l="0" t="0" r="444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5" cstate="print"/>
                    <a:srcRect b="10241"/>
                    <a:stretch/>
                  </pic:blipFill>
                  <pic:spPr bwMode="auto">
                    <a:xfrm>
                      <a:off x="0" y="0"/>
                      <a:ext cx="5942227" cy="29253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7360C5" w:rsidRPr="00F45634" w:rsidRDefault="006274B7" w:rsidP="00F45634">
      <w:pPr>
        <w:pStyle w:val="a6"/>
        <w:spacing w:after="0"/>
        <w:jc w:val="center"/>
        <w:rPr>
          <w:noProof/>
          <w:color w:val="auto"/>
          <w:sz w:val="28"/>
          <w:szCs w:val="28"/>
          <w:lang w:eastAsia="ru-RU"/>
        </w:rPr>
      </w:pPr>
      <w:r w:rsidRPr="00F45634">
        <w:rPr>
          <w:color w:val="auto"/>
          <w:sz w:val="28"/>
          <w:szCs w:val="28"/>
        </w:rPr>
        <w:t xml:space="preserve">Рисунок </w:t>
      </w:r>
      <w:r w:rsidR="00D22F16" w:rsidRPr="00F45634">
        <w:rPr>
          <w:color w:val="auto"/>
          <w:sz w:val="28"/>
          <w:szCs w:val="28"/>
        </w:rPr>
        <w:fldChar w:fldCharType="begin"/>
      </w:r>
      <w:r w:rsidR="009B41E3" w:rsidRPr="00F45634">
        <w:rPr>
          <w:color w:val="auto"/>
          <w:sz w:val="28"/>
          <w:szCs w:val="28"/>
        </w:rPr>
        <w:instrText xml:space="preserve"> SEQ Рисунок \* ARABIC </w:instrText>
      </w:r>
      <w:r w:rsidR="00D22F16" w:rsidRPr="00F45634">
        <w:rPr>
          <w:color w:val="auto"/>
          <w:sz w:val="28"/>
          <w:szCs w:val="28"/>
        </w:rPr>
        <w:fldChar w:fldCharType="separate"/>
      </w:r>
      <w:r w:rsidR="00675117">
        <w:rPr>
          <w:noProof/>
          <w:color w:val="auto"/>
          <w:sz w:val="28"/>
          <w:szCs w:val="28"/>
        </w:rPr>
        <w:t>8</w:t>
      </w:r>
      <w:r w:rsidR="00D22F16" w:rsidRPr="00F45634">
        <w:rPr>
          <w:noProof/>
          <w:color w:val="auto"/>
          <w:sz w:val="28"/>
          <w:szCs w:val="28"/>
        </w:rPr>
        <w:fldChar w:fldCharType="end"/>
      </w:r>
    </w:p>
    <w:p w:rsidR="000D05D8" w:rsidRDefault="00A42B9A" w:rsidP="00F45634">
      <w:pPr>
        <w:spacing w:before="0" w:after="0" w:line="240" w:lineRule="auto"/>
        <w:ind w:firstLine="426"/>
        <w:jc w:val="both"/>
        <w:rPr>
          <w:noProof/>
          <w:sz w:val="28"/>
          <w:szCs w:val="28"/>
          <w:lang w:eastAsia="ru-RU"/>
        </w:rPr>
      </w:pPr>
      <w:r w:rsidRPr="00F45634">
        <w:rPr>
          <w:noProof/>
          <w:sz w:val="28"/>
          <w:szCs w:val="28"/>
          <w:lang w:eastAsia="ru-RU"/>
        </w:rPr>
        <w:lastRenderedPageBreak/>
        <w:t>Е</w:t>
      </w:r>
      <w:r w:rsidR="000D05D8" w:rsidRPr="00F45634">
        <w:rPr>
          <w:noProof/>
          <w:sz w:val="28"/>
          <w:szCs w:val="28"/>
          <w:lang w:eastAsia="ru-RU"/>
        </w:rPr>
        <w:t xml:space="preserve">сли </w:t>
      </w:r>
      <w:proofErr w:type="gramStart"/>
      <w:r w:rsidR="000D05D8" w:rsidRPr="00F45634">
        <w:rPr>
          <w:noProof/>
          <w:sz w:val="28"/>
          <w:szCs w:val="28"/>
          <w:lang w:eastAsia="ru-RU"/>
        </w:rPr>
        <w:t>данные, сохраненн</w:t>
      </w:r>
      <w:r w:rsidRPr="00F45634">
        <w:rPr>
          <w:noProof/>
          <w:sz w:val="28"/>
          <w:szCs w:val="28"/>
          <w:lang w:eastAsia="ru-RU"/>
        </w:rPr>
        <w:t xml:space="preserve">ые в учетной записи в ЕСИА и в Личном кабинете на </w:t>
      </w:r>
      <w:r w:rsidR="000D05D8" w:rsidRPr="00F45634">
        <w:rPr>
          <w:noProof/>
          <w:sz w:val="28"/>
          <w:szCs w:val="28"/>
          <w:lang w:eastAsia="ru-RU"/>
        </w:rPr>
        <w:t xml:space="preserve">Портале </w:t>
      </w:r>
      <w:proofErr w:type="spellStart"/>
      <w:r w:rsidR="008C19EE" w:rsidRPr="00F45634">
        <w:rPr>
          <w:rFonts w:cs="Times New Roman"/>
          <w:sz w:val="28"/>
          <w:szCs w:val="28"/>
        </w:rPr>
        <w:t>госуслуг</w:t>
      </w:r>
      <w:proofErr w:type="spellEnd"/>
      <w:r w:rsidR="008C19EE" w:rsidRPr="00F45634">
        <w:rPr>
          <w:rFonts w:cs="Times New Roman"/>
          <w:sz w:val="28"/>
          <w:szCs w:val="28"/>
        </w:rPr>
        <w:t xml:space="preserve"> Татарстана </w:t>
      </w:r>
      <w:r w:rsidR="000D05D8" w:rsidRPr="00F45634">
        <w:rPr>
          <w:noProof/>
          <w:sz w:val="28"/>
          <w:szCs w:val="28"/>
          <w:lang w:eastAsia="ru-RU"/>
        </w:rPr>
        <w:t>различаются</w:t>
      </w:r>
      <w:proofErr w:type="gramEnd"/>
      <w:r w:rsidR="000D05D8" w:rsidRPr="00F45634">
        <w:rPr>
          <w:noProof/>
          <w:sz w:val="28"/>
          <w:szCs w:val="28"/>
          <w:lang w:eastAsia="ru-RU"/>
        </w:rPr>
        <w:t xml:space="preserve">, </w:t>
      </w:r>
      <w:r w:rsidR="00BD26C9" w:rsidRPr="00F45634">
        <w:rPr>
          <w:noProof/>
          <w:sz w:val="28"/>
          <w:szCs w:val="28"/>
          <w:lang w:eastAsia="ru-RU"/>
        </w:rPr>
        <w:t>Вам</w:t>
      </w:r>
      <w:r w:rsidR="000D05D8" w:rsidRPr="00F45634">
        <w:rPr>
          <w:noProof/>
          <w:sz w:val="28"/>
          <w:szCs w:val="28"/>
          <w:lang w:eastAsia="ru-RU"/>
        </w:rPr>
        <w:t xml:space="preserve"> будет предложено сохранить данные ЕСИА в Личном кабинете на Портале </w:t>
      </w:r>
      <w:proofErr w:type="spellStart"/>
      <w:r w:rsidR="008C19EE" w:rsidRPr="00F45634">
        <w:rPr>
          <w:rFonts w:cs="Times New Roman"/>
          <w:sz w:val="28"/>
          <w:szCs w:val="28"/>
        </w:rPr>
        <w:t>госуслуг</w:t>
      </w:r>
      <w:proofErr w:type="spellEnd"/>
      <w:r w:rsidR="008C19EE" w:rsidRPr="00F45634">
        <w:rPr>
          <w:rFonts w:cs="Times New Roman"/>
          <w:sz w:val="28"/>
          <w:szCs w:val="28"/>
        </w:rPr>
        <w:t xml:space="preserve"> Татарстана </w:t>
      </w:r>
      <w:r w:rsidR="000D05D8" w:rsidRPr="00F45634">
        <w:rPr>
          <w:noProof/>
          <w:sz w:val="28"/>
          <w:szCs w:val="28"/>
          <w:lang w:eastAsia="ru-RU"/>
        </w:rPr>
        <w:t xml:space="preserve">(установить привязку). </w:t>
      </w:r>
      <w:r w:rsidR="000157FD" w:rsidRPr="00F45634">
        <w:rPr>
          <w:noProof/>
          <w:sz w:val="28"/>
          <w:szCs w:val="28"/>
          <w:lang w:eastAsia="ru-RU"/>
        </w:rPr>
        <w:t>Для того, чтобы установить привязку Личного кабинета к ЕСИА и  иметь возможность в дальнейшем авторизовываться через ЕСИА на Портале</w:t>
      </w:r>
      <w:r w:rsidR="008C19EE" w:rsidRPr="00F45634">
        <w:rPr>
          <w:noProof/>
          <w:sz w:val="28"/>
          <w:szCs w:val="28"/>
          <w:lang w:eastAsia="ru-RU"/>
        </w:rPr>
        <w:t xml:space="preserve"> </w:t>
      </w:r>
      <w:proofErr w:type="spellStart"/>
      <w:r w:rsidR="008C19EE" w:rsidRPr="00F45634">
        <w:rPr>
          <w:rFonts w:cs="Times New Roman"/>
          <w:sz w:val="28"/>
          <w:szCs w:val="28"/>
        </w:rPr>
        <w:t>госуслуг</w:t>
      </w:r>
      <w:proofErr w:type="spellEnd"/>
      <w:r w:rsidR="008C19EE" w:rsidRPr="00F45634">
        <w:rPr>
          <w:rFonts w:cs="Times New Roman"/>
          <w:sz w:val="28"/>
          <w:szCs w:val="28"/>
        </w:rPr>
        <w:t xml:space="preserve"> Татарстана</w:t>
      </w:r>
      <w:r w:rsidR="000157FD" w:rsidRPr="00F45634">
        <w:rPr>
          <w:noProof/>
          <w:sz w:val="28"/>
          <w:szCs w:val="28"/>
          <w:lang w:eastAsia="ru-RU"/>
        </w:rPr>
        <w:t xml:space="preserve">, необходимо </w:t>
      </w:r>
      <w:r w:rsidR="00BD26C9" w:rsidRPr="00F45634">
        <w:rPr>
          <w:noProof/>
          <w:sz w:val="28"/>
          <w:szCs w:val="28"/>
          <w:lang w:eastAsia="ru-RU"/>
        </w:rPr>
        <w:t>нажать</w:t>
      </w:r>
      <w:r w:rsidR="000157FD" w:rsidRPr="00F45634">
        <w:rPr>
          <w:noProof/>
          <w:sz w:val="28"/>
          <w:szCs w:val="28"/>
          <w:lang w:eastAsia="ru-RU"/>
        </w:rPr>
        <w:t xml:space="preserve"> на соответствующую кнопку</w:t>
      </w:r>
      <w:r w:rsidR="008C19EE" w:rsidRPr="00F45634">
        <w:rPr>
          <w:noProof/>
          <w:sz w:val="28"/>
          <w:szCs w:val="28"/>
          <w:lang w:eastAsia="ru-RU"/>
        </w:rPr>
        <w:t xml:space="preserve"> «Подтвержить замену»</w:t>
      </w:r>
      <w:r w:rsidR="008D76DF" w:rsidRPr="00F45634">
        <w:rPr>
          <w:noProof/>
          <w:sz w:val="28"/>
          <w:szCs w:val="28"/>
          <w:lang w:eastAsia="ru-RU"/>
        </w:rPr>
        <w:t xml:space="preserve"> (Рис. 9</w:t>
      </w:r>
      <w:r w:rsidR="006274B7" w:rsidRPr="00F45634">
        <w:rPr>
          <w:noProof/>
          <w:sz w:val="28"/>
          <w:szCs w:val="28"/>
          <w:lang w:eastAsia="ru-RU"/>
        </w:rPr>
        <w:t>)</w:t>
      </w:r>
      <w:r w:rsidR="000157FD" w:rsidRPr="00F45634">
        <w:rPr>
          <w:noProof/>
          <w:sz w:val="28"/>
          <w:szCs w:val="28"/>
          <w:lang w:eastAsia="ru-RU"/>
        </w:rPr>
        <w:t>.</w:t>
      </w:r>
    </w:p>
    <w:p w:rsidR="00F45634" w:rsidRPr="00F45634" w:rsidRDefault="00F45634" w:rsidP="00F45634">
      <w:pPr>
        <w:spacing w:before="0" w:after="0" w:line="240" w:lineRule="auto"/>
        <w:ind w:firstLine="426"/>
        <w:jc w:val="both"/>
        <w:rPr>
          <w:noProof/>
          <w:sz w:val="28"/>
          <w:szCs w:val="28"/>
          <w:lang w:eastAsia="ru-RU"/>
        </w:rPr>
      </w:pPr>
    </w:p>
    <w:p w:rsidR="006274B7" w:rsidRPr="00F45634" w:rsidRDefault="000157FD" w:rsidP="00F45634">
      <w:pPr>
        <w:keepNext/>
        <w:spacing w:before="0" w:after="0" w:line="240" w:lineRule="auto"/>
        <w:jc w:val="center"/>
        <w:rPr>
          <w:sz w:val="28"/>
          <w:szCs w:val="28"/>
        </w:rPr>
      </w:pPr>
      <w:r w:rsidRPr="00F45634">
        <w:rPr>
          <w:noProof/>
          <w:sz w:val="28"/>
          <w:szCs w:val="28"/>
          <w:lang w:eastAsia="ru-RU"/>
        </w:rPr>
        <w:drawing>
          <wp:inline distT="0" distB="0" distL="0" distR="0">
            <wp:extent cx="5940425" cy="2967355"/>
            <wp:effectExtent l="0" t="0" r="3175" b="444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3421" cy="29688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157FD" w:rsidRPr="00F45634" w:rsidRDefault="006274B7" w:rsidP="00F45634">
      <w:pPr>
        <w:pStyle w:val="a6"/>
        <w:spacing w:after="0"/>
        <w:jc w:val="center"/>
        <w:rPr>
          <w:noProof/>
          <w:color w:val="auto"/>
          <w:sz w:val="28"/>
          <w:szCs w:val="28"/>
          <w:lang w:eastAsia="ru-RU"/>
        </w:rPr>
      </w:pPr>
      <w:r w:rsidRPr="00F45634">
        <w:rPr>
          <w:color w:val="auto"/>
          <w:sz w:val="28"/>
          <w:szCs w:val="28"/>
        </w:rPr>
        <w:t xml:space="preserve">Рисунок </w:t>
      </w:r>
      <w:r w:rsidR="00D22F16" w:rsidRPr="00F45634">
        <w:rPr>
          <w:color w:val="auto"/>
          <w:sz w:val="28"/>
          <w:szCs w:val="28"/>
        </w:rPr>
        <w:fldChar w:fldCharType="begin"/>
      </w:r>
      <w:r w:rsidR="009B41E3" w:rsidRPr="00F45634">
        <w:rPr>
          <w:color w:val="auto"/>
          <w:sz w:val="28"/>
          <w:szCs w:val="28"/>
        </w:rPr>
        <w:instrText xml:space="preserve"> SEQ Рисунок \* ARABIC </w:instrText>
      </w:r>
      <w:r w:rsidR="00D22F16" w:rsidRPr="00F45634">
        <w:rPr>
          <w:color w:val="auto"/>
          <w:sz w:val="28"/>
          <w:szCs w:val="28"/>
        </w:rPr>
        <w:fldChar w:fldCharType="separate"/>
      </w:r>
      <w:r w:rsidR="00675117">
        <w:rPr>
          <w:noProof/>
          <w:color w:val="auto"/>
          <w:sz w:val="28"/>
          <w:szCs w:val="28"/>
        </w:rPr>
        <w:t>9</w:t>
      </w:r>
      <w:r w:rsidR="00D22F16" w:rsidRPr="00F45634">
        <w:rPr>
          <w:noProof/>
          <w:color w:val="auto"/>
          <w:sz w:val="28"/>
          <w:szCs w:val="28"/>
        </w:rPr>
        <w:fldChar w:fldCharType="end"/>
      </w:r>
    </w:p>
    <w:p w:rsidR="000157FD" w:rsidRPr="00F45634" w:rsidRDefault="000157FD" w:rsidP="00F45634">
      <w:pPr>
        <w:spacing w:before="0" w:after="0" w:line="240" w:lineRule="auto"/>
        <w:jc w:val="both"/>
        <w:rPr>
          <w:noProof/>
          <w:sz w:val="28"/>
          <w:szCs w:val="28"/>
          <w:lang w:eastAsia="ru-RU"/>
        </w:rPr>
      </w:pPr>
    </w:p>
    <w:p w:rsidR="000157FD" w:rsidRPr="00F45634" w:rsidRDefault="000157FD" w:rsidP="00F45634">
      <w:pPr>
        <w:spacing w:before="0" w:after="0" w:line="240" w:lineRule="auto"/>
        <w:ind w:firstLine="426"/>
        <w:jc w:val="both"/>
        <w:rPr>
          <w:sz w:val="28"/>
          <w:szCs w:val="28"/>
        </w:rPr>
      </w:pPr>
      <w:r w:rsidRPr="00F45634">
        <w:rPr>
          <w:sz w:val="28"/>
          <w:szCs w:val="28"/>
        </w:rPr>
        <w:t xml:space="preserve">Также </w:t>
      </w:r>
      <w:r w:rsidR="00BD26C9" w:rsidRPr="00F45634">
        <w:rPr>
          <w:sz w:val="28"/>
          <w:szCs w:val="28"/>
        </w:rPr>
        <w:t xml:space="preserve">связать </w:t>
      </w:r>
      <w:r w:rsidRPr="00F45634">
        <w:rPr>
          <w:sz w:val="28"/>
          <w:szCs w:val="28"/>
        </w:rPr>
        <w:t xml:space="preserve">существующий на Портале </w:t>
      </w:r>
      <w:proofErr w:type="spellStart"/>
      <w:r w:rsidR="008C19EE" w:rsidRPr="00F45634">
        <w:rPr>
          <w:rFonts w:cs="Times New Roman"/>
          <w:sz w:val="28"/>
          <w:szCs w:val="28"/>
        </w:rPr>
        <w:t>госуслуг</w:t>
      </w:r>
      <w:proofErr w:type="spellEnd"/>
      <w:r w:rsidR="008C19EE" w:rsidRPr="00F45634">
        <w:rPr>
          <w:rFonts w:cs="Times New Roman"/>
          <w:sz w:val="28"/>
          <w:szCs w:val="28"/>
        </w:rPr>
        <w:t xml:space="preserve"> Татарстана </w:t>
      </w:r>
      <w:r w:rsidRPr="00F45634">
        <w:rPr>
          <w:sz w:val="28"/>
          <w:szCs w:val="28"/>
        </w:rPr>
        <w:t>Личный кабинет</w:t>
      </w:r>
      <w:r w:rsidR="000D516B" w:rsidRPr="00F45634">
        <w:rPr>
          <w:sz w:val="28"/>
          <w:szCs w:val="28"/>
        </w:rPr>
        <w:t xml:space="preserve"> с учетной записью в ЕСИА</w:t>
      </w:r>
      <w:r w:rsidRPr="00F45634">
        <w:rPr>
          <w:sz w:val="28"/>
          <w:szCs w:val="28"/>
        </w:rPr>
        <w:t xml:space="preserve"> можно в разделе «Настройки» Личного кабинета, во вкладке «Привязка к ЕСИА»</w:t>
      </w:r>
      <w:r w:rsidR="008D76DF" w:rsidRPr="00F45634">
        <w:rPr>
          <w:sz w:val="28"/>
          <w:szCs w:val="28"/>
        </w:rPr>
        <w:t xml:space="preserve"> (Рис. 10</w:t>
      </w:r>
      <w:r w:rsidR="00FB1374" w:rsidRPr="00F45634">
        <w:rPr>
          <w:sz w:val="28"/>
          <w:szCs w:val="28"/>
        </w:rPr>
        <w:t>)</w:t>
      </w:r>
      <w:r w:rsidRPr="00F45634">
        <w:rPr>
          <w:sz w:val="28"/>
          <w:szCs w:val="28"/>
        </w:rPr>
        <w:t xml:space="preserve">. </w:t>
      </w:r>
      <w:r w:rsidR="00FC7FB6" w:rsidRPr="00F45634">
        <w:rPr>
          <w:sz w:val="28"/>
          <w:szCs w:val="28"/>
        </w:rPr>
        <w:t xml:space="preserve">После нажатия на кнопку «Установить привязку к ЕСИА» </w:t>
      </w:r>
      <w:r w:rsidR="006274B7" w:rsidRPr="00F45634">
        <w:rPr>
          <w:sz w:val="28"/>
          <w:szCs w:val="28"/>
        </w:rPr>
        <w:t>произойдет переход к странице авторизации в ЕСИА. Необходимо авторизоваться в ЕСИА и установить привязку учетной записи в ЕСИА к Ли</w:t>
      </w:r>
      <w:r w:rsidR="00FB1374" w:rsidRPr="00F45634">
        <w:rPr>
          <w:sz w:val="28"/>
          <w:szCs w:val="28"/>
        </w:rPr>
        <w:t>чному кабинету на Портале, повторив шаг 2</w:t>
      </w:r>
      <w:r w:rsidR="009B41E3" w:rsidRPr="00F45634">
        <w:rPr>
          <w:sz w:val="28"/>
          <w:szCs w:val="28"/>
        </w:rPr>
        <w:t xml:space="preserve"> (рис.6)</w:t>
      </w:r>
      <w:r w:rsidR="00FB1374" w:rsidRPr="00F45634">
        <w:rPr>
          <w:sz w:val="28"/>
          <w:szCs w:val="28"/>
        </w:rPr>
        <w:t>.</w:t>
      </w:r>
    </w:p>
    <w:p w:rsidR="00F45634" w:rsidRPr="00F45634" w:rsidRDefault="00F45634" w:rsidP="00F45634">
      <w:pPr>
        <w:spacing w:before="0" w:after="0" w:line="240" w:lineRule="auto"/>
        <w:jc w:val="both"/>
        <w:rPr>
          <w:sz w:val="28"/>
          <w:szCs w:val="28"/>
        </w:rPr>
      </w:pPr>
    </w:p>
    <w:p w:rsidR="00FB1374" w:rsidRPr="00F45634" w:rsidRDefault="000157FD" w:rsidP="00F45634">
      <w:pPr>
        <w:keepNext/>
        <w:spacing w:before="0" w:after="0" w:line="240" w:lineRule="auto"/>
        <w:jc w:val="center"/>
        <w:rPr>
          <w:sz w:val="28"/>
          <w:szCs w:val="28"/>
        </w:rPr>
      </w:pPr>
      <w:r w:rsidRPr="00F45634">
        <w:rPr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460087" cy="3391032"/>
            <wp:effectExtent l="0" t="0" r="762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62085" cy="33922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157FD" w:rsidRPr="00F45634" w:rsidRDefault="00FB1374" w:rsidP="00F45634">
      <w:pPr>
        <w:pStyle w:val="a6"/>
        <w:spacing w:after="0"/>
        <w:jc w:val="center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Рисунок </w:t>
      </w:r>
      <w:r w:rsidR="00D22F16" w:rsidRPr="00F45634">
        <w:rPr>
          <w:color w:val="auto"/>
          <w:sz w:val="28"/>
          <w:szCs w:val="28"/>
        </w:rPr>
        <w:fldChar w:fldCharType="begin"/>
      </w:r>
      <w:r w:rsidR="009B41E3" w:rsidRPr="00F45634">
        <w:rPr>
          <w:color w:val="auto"/>
          <w:sz w:val="28"/>
          <w:szCs w:val="28"/>
        </w:rPr>
        <w:instrText xml:space="preserve"> SEQ Рисунок \* ARABIC </w:instrText>
      </w:r>
      <w:r w:rsidR="00D22F16" w:rsidRPr="00F45634">
        <w:rPr>
          <w:color w:val="auto"/>
          <w:sz w:val="28"/>
          <w:szCs w:val="28"/>
        </w:rPr>
        <w:fldChar w:fldCharType="separate"/>
      </w:r>
      <w:r w:rsidR="00675117">
        <w:rPr>
          <w:noProof/>
          <w:color w:val="auto"/>
          <w:sz w:val="28"/>
          <w:szCs w:val="28"/>
        </w:rPr>
        <w:t>10</w:t>
      </w:r>
      <w:r w:rsidR="00D22F16" w:rsidRPr="00F45634">
        <w:rPr>
          <w:noProof/>
          <w:color w:val="auto"/>
          <w:sz w:val="28"/>
          <w:szCs w:val="28"/>
        </w:rPr>
        <w:fldChar w:fldCharType="end"/>
      </w:r>
    </w:p>
    <w:p w:rsidR="00F45634" w:rsidRPr="00F45634" w:rsidRDefault="006C2FDF" w:rsidP="00F45634">
      <w:pPr>
        <w:spacing w:before="0" w:after="0" w:line="240" w:lineRule="auto"/>
        <w:ind w:firstLine="426"/>
        <w:jc w:val="both"/>
        <w:rPr>
          <w:sz w:val="28"/>
          <w:szCs w:val="28"/>
        </w:rPr>
      </w:pPr>
      <w:r w:rsidRPr="00F45634">
        <w:rPr>
          <w:sz w:val="28"/>
          <w:szCs w:val="28"/>
        </w:rPr>
        <w:t>При привязке учетной записи, Портал</w:t>
      </w:r>
      <w:r w:rsidR="008C19EE" w:rsidRPr="00F45634">
        <w:rPr>
          <w:sz w:val="28"/>
          <w:szCs w:val="28"/>
        </w:rPr>
        <w:t xml:space="preserve"> </w:t>
      </w:r>
      <w:proofErr w:type="spellStart"/>
      <w:r w:rsidR="008C19EE" w:rsidRPr="00F45634">
        <w:rPr>
          <w:rFonts w:cs="Times New Roman"/>
          <w:sz w:val="28"/>
          <w:szCs w:val="28"/>
        </w:rPr>
        <w:t>госуслуг</w:t>
      </w:r>
      <w:proofErr w:type="spellEnd"/>
      <w:r w:rsidR="008C19EE" w:rsidRPr="00F45634">
        <w:rPr>
          <w:rFonts w:cs="Times New Roman"/>
          <w:sz w:val="28"/>
          <w:szCs w:val="28"/>
        </w:rPr>
        <w:t xml:space="preserve"> Татарстана</w:t>
      </w:r>
      <w:r w:rsidRPr="00F45634">
        <w:rPr>
          <w:sz w:val="28"/>
          <w:szCs w:val="28"/>
        </w:rPr>
        <w:t xml:space="preserve"> получает информацию об уровне учетной записи в ЕСИА. </w:t>
      </w:r>
      <w:proofErr w:type="gramStart"/>
      <w:r w:rsidRPr="00F45634">
        <w:rPr>
          <w:sz w:val="28"/>
          <w:szCs w:val="28"/>
        </w:rPr>
        <w:t xml:space="preserve">Большинство услуг доступны только при наличии учетной записи уровня не ниже стандартной. </w:t>
      </w:r>
      <w:proofErr w:type="gramEnd"/>
    </w:p>
    <w:p w:rsidR="00F45634" w:rsidRDefault="00F45634" w:rsidP="00F45634">
      <w:pPr>
        <w:spacing w:before="0" w:after="0" w:line="240" w:lineRule="auto"/>
        <w:rPr>
          <w:b/>
          <w:sz w:val="28"/>
          <w:szCs w:val="28"/>
        </w:rPr>
      </w:pPr>
    </w:p>
    <w:p w:rsidR="009B41E3" w:rsidRPr="00F45634" w:rsidRDefault="009B41E3" w:rsidP="00F45634">
      <w:pPr>
        <w:spacing w:before="0" w:after="0" w:line="240" w:lineRule="auto"/>
        <w:rPr>
          <w:b/>
          <w:sz w:val="28"/>
          <w:szCs w:val="28"/>
        </w:rPr>
      </w:pPr>
      <w:r w:rsidRPr="00F45634">
        <w:rPr>
          <w:b/>
          <w:sz w:val="28"/>
          <w:szCs w:val="28"/>
        </w:rPr>
        <w:t xml:space="preserve">Телефон службы технической поддержки </w:t>
      </w:r>
      <w:r w:rsidRPr="00F45634">
        <w:rPr>
          <w:rFonts w:cs="Times New Roman"/>
          <w:b/>
          <w:sz w:val="28"/>
          <w:szCs w:val="28"/>
        </w:rPr>
        <w:t>gosuslugi.ru</w:t>
      </w:r>
      <w:r w:rsidRPr="00F45634">
        <w:rPr>
          <w:b/>
          <w:sz w:val="28"/>
          <w:szCs w:val="28"/>
        </w:rPr>
        <w:t xml:space="preserve"> – </w:t>
      </w:r>
      <w:r w:rsidRPr="00F45634">
        <w:rPr>
          <w:b/>
          <w:bCs/>
          <w:sz w:val="28"/>
          <w:szCs w:val="28"/>
        </w:rPr>
        <w:t xml:space="preserve">8 (800) 100-70-10. </w:t>
      </w:r>
    </w:p>
    <w:p w:rsidR="009B41E3" w:rsidRPr="00F45634" w:rsidRDefault="009B41E3" w:rsidP="00F45634">
      <w:pPr>
        <w:spacing w:before="0" w:after="0" w:line="240" w:lineRule="auto"/>
        <w:rPr>
          <w:sz w:val="28"/>
          <w:szCs w:val="28"/>
        </w:rPr>
      </w:pPr>
    </w:p>
    <w:sectPr w:rsidR="009B41E3" w:rsidRPr="00F45634" w:rsidSect="00D22F1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7D973CA9" w15:done="0"/>
  <w15:commentEx w15:paraId="15B7EE05" w15:paraIdParent="7D973CA9" w15:done="0"/>
  <w15:commentEx w15:paraId="45D69740" w15:done="0"/>
  <w15:commentEx w15:paraId="2678D0C7" w15:done="0"/>
</w15:commentsEx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altName w:val="Times New Roman"/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1D"/>
    <w:multiLevelType w:val="multilevel"/>
    <w:tmpl w:val="16DC604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27FE7010"/>
    <w:multiLevelType w:val="hybridMultilevel"/>
    <w:tmpl w:val="7AB021C6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EEC3215"/>
    <w:multiLevelType w:val="hybridMultilevel"/>
    <w:tmpl w:val="4EFEF6B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1546692"/>
    <w:multiLevelType w:val="hybridMultilevel"/>
    <w:tmpl w:val="8182B78A"/>
    <w:lvl w:ilvl="0" w:tplc="B562266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7DD32F5"/>
    <w:multiLevelType w:val="hybridMultilevel"/>
    <w:tmpl w:val="30D25202"/>
    <w:lvl w:ilvl="0" w:tplc="B562266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0807B6C"/>
    <w:multiLevelType w:val="hybridMultilevel"/>
    <w:tmpl w:val="4B961FEC"/>
    <w:lvl w:ilvl="0" w:tplc="B562266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8097503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>
    <w:nsid w:val="6F851E91"/>
    <w:multiLevelType w:val="hybridMultilevel"/>
    <w:tmpl w:val="BB58B656"/>
    <w:lvl w:ilvl="0" w:tplc="B562266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0AC53F7"/>
    <w:multiLevelType w:val="hybridMultilevel"/>
    <w:tmpl w:val="EE4C8BA8"/>
    <w:lvl w:ilvl="0" w:tplc="832E1750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2CA6F9E"/>
    <w:multiLevelType w:val="hybridMultilevel"/>
    <w:tmpl w:val="AA68EEF2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7B320769"/>
    <w:multiLevelType w:val="hybridMultilevel"/>
    <w:tmpl w:val="1B7CBD4E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8"/>
  </w:num>
  <w:num w:numId="2">
    <w:abstractNumId w:val="10"/>
  </w:num>
  <w:num w:numId="3">
    <w:abstractNumId w:val="6"/>
  </w:num>
  <w:num w:numId="4">
    <w:abstractNumId w:val="9"/>
  </w:num>
  <w:num w:numId="5">
    <w:abstractNumId w:val="1"/>
  </w:num>
  <w:num w:numId="6">
    <w:abstractNumId w:val="2"/>
  </w:num>
  <w:num w:numId="7">
    <w:abstractNumId w:val="0"/>
  </w:num>
  <w:num w:numId="8">
    <w:abstractNumId w:val="7"/>
  </w:num>
  <w:num w:numId="9">
    <w:abstractNumId w:val="4"/>
  </w:num>
  <w:num w:numId="10">
    <w:abstractNumId w:val="3"/>
  </w:num>
  <w:num w:numId="11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47B37"/>
    <w:rsid w:val="0000335E"/>
    <w:rsid w:val="000157FD"/>
    <w:rsid w:val="00020D97"/>
    <w:rsid w:val="000833B5"/>
    <w:rsid w:val="000D05D8"/>
    <w:rsid w:val="000D516B"/>
    <w:rsid w:val="001B5684"/>
    <w:rsid w:val="001C7846"/>
    <w:rsid w:val="001F34FD"/>
    <w:rsid w:val="0021796D"/>
    <w:rsid w:val="0026288F"/>
    <w:rsid w:val="002F5F7D"/>
    <w:rsid w:val="00371784"/>
    <w:rsid w:val="0042745C"/>
    <w:rsid w:val="005543F3"/>
    <w:rsid w:val="005F1A94"/>
    <w:rsid w:val="006274B7"/>
    <w:rsid w:val="0063541A"/>
    <w:rsid w:val="006465CE"/>
    <w:rsid w:val="00675117"/>
    <w:rsid w:val="0067686B"/>
    <w:rsid w:val="006825A0"/>
    <w:rsid w:val="006C2FDF"/>
    <w:rsid w:val="006D36F2"/>
    <w:rsid w:val="006F335E"/>
    <w:rsid w:val="007360C5"/>
    <w:rsid w:val="007E4C0A"/>
    <w:rsid w:val="007F0893"/>
    <w:rsid w:val="007F5A4D"/>
    <w:rsid w:val="00833062"/>
    <w:rsid w:val="0083795D"/>
    <w:rsid w:val="00847B37"/>
    <w:rsid w:val="008C19EE"/>
    <w:rsid w:val="008D76DF"/>
    <w:rsid w:val="008F066E"/>
    <w:rsid w:val="00944C99"/>
    <w:rsid w:val="00952C27"/>
    <w:rsid w:val="009B41E3"/>
    <w:rsid w:val="009F2638"/>
    <w:rsid w:val="00A42B9A"/>
    <w:rsid w:val="00AB57A1"/>
    <w:rsid w:val="00AD4217"/>
    <w:rsid w:val="00B47121"/>
    <w:rsid w:val="00BC5F61"/>
    <w:rsid w:val="00BD26C9"/>
    <w:rsid w:val="00BF15A8"/>
    <w:rsid w:val="00C85C44"/>
    <w:rsid w:val="00C912BD"/>
    <w:rsid w:val="00CC3013"/>
    <w:rsid w:val="00D22F16"/>
    <w:rsid w:val="00D62DD1"/>
    <w:rsid w:val="00F40F9E"/>
    <w:rsid w:val="00F45634"/>
    <w:rsid w:val="00F57E75"/>
    <w:rsid w:val="00F96D5E"/>
    <w:rsid w:val="00FB1374"/>
    <w:rsid w:val="00FC7F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7B37"/>
    <w:pPr>
      <w:spacing w:before="120" w:after="120" w:line="276" w:lineRule="auto"/>
    </w:pPr>
    <w:rPr>
      <w:rFonts w:ascii="Times New Roman" w:hAnsi="Times New Roman"/>
      <w:sz w:val="24"/>
    </w:rPr>
  </w:style>
  <w:style w:type="paragraph" w:styleId="1">
    <w:name w:val="heading 1"/>
    <w:basedOn w:val="a"/>
    <w:next w:val="a"/>
    <w:link w:val="10"/>
    <w:uiPriority w:val="9"/>
    <w:qFormat/>
    <w:rsid w:val="000D05D8"/>
    <w:pPr>
      <w:keepNext/>
      <w:keepLines/>
      <w:spacing w:before="480" w:after="0"/>
      <w:outlineLvl w:val="0"/>
    </w:pPr>
    <w:rPr>
      <w:rFonts w:eastAsiaTheme="majorEastAsia" w:cstheme="majorBidi"/>
      <w:b/>
      <w:bCs/>
      <w:color w:val="000000" w:themeColor="text1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0D05D8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847B3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List Paragraph"/>
    <w:basedOn w:val="a"/>
    <w:uiPriority w:val="34"/>
    <w:qFormat/>
    <w:rsid w:val="000D05D8"/>
    <w:pPr>
      <w:ind w:left="720"/>
      <w:contextualSpacing/>
    </w:pPr>
  </w:style>
  <w:style w:type="character" w:customStyle="1" w:styleId="apple-converted-space">
    <w:name w:val="apple-converted-space"/>
    <w:basedOn w:val="a0"/>
    <w:rsid w:val="000D05D8"/>
  </w:style>
  <w:style w:type="character" w:styleId="a4">
    <w:name w:val="Strong"/>
    <w:basedOn w:val="a0"/>
    <w:uiPriority w:val="22"/>
    <w:qFormat/>
    <w:rsid w:val="000D05D8"/>
    <w:rPr>
      <w:b/>
      <w:bCs/>
    </w:rPr>
  </w:style>
  <w:style w:type="character" w:styleId="a5">
    <w:name w:val="Hyperlink"/>
    <w:basedOn w:val="a0"/>
    <w:uiPriority w:val="99"/>
    <w:unhideWhenUsed/>
    <w:rsid w:val="000D05D8"/>
    <w:rPr>
      <w:color w:val="0563C1" w:themeColor="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0D05D8"/>
    <w:rPr>
      <w:rFonts w:ascii="Times New Roman" w:eastAsiaTheme="majorEastAsia" w:hAnsi="Times New Roman" w:cstheme="majorBidi"/>
      <w:b/>
      <w:bCs/>
      <w:color w:val="000000" w:themeColor="text1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0D05D8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a6">
    <w:name w:val="caption"/>
    <w:basedOn w:val="a"/>
    <w:next w:val="a"/>
    <w:uiPriority w:val="35"/>
    <w:unhideWhenUsed/>
    <w:qFormat/>
    <w:rsid w:val="00D62DD1"/>
    <w:pPr>
      <w:spacing w:before="0" w:after="200" w:line="240" w:lineRule="auto"/>
    </w:pPr>
    <w:rPr>
      <w:i/>
      <w:iCs/>
      <w:color w:val="44546A" w:themeColor="text2"/>
      <w:sz w:val="18"/>
      <w:szCs w:val="18"/>
    </w:rPr>
  </w:style>
  <w:style w:type="paragraph" w:styleId="a7">
    <w:name w:val="TOC Heading"/>
    <w:basedOn w:val="1"/>
    <w:next w:val="a"/>
    <w:uiPriority w:val="39"/>
    <w:unhideWhenUsed/>
    <w:qFormat/>
    <w:rsid w:val="00AB57A1"/>
    <w:pPr>
      <w:spacing w:before="240" w:line="259" w:lineRule="auto"/>
      <w:outlineLvl w:val="9"/>
    </w:pPr>
    <w:rPr>
      <w:rFonts w:asciiTheme="majorHAnsi" w:hAnsiTheme="majorHAnsi"/>
      <w:b w:val="0"/>
      <w:bCs w:val="0"/>
      <w:color w:val="2E74B5" w:themeColor="accent1" w:themeShade="BF"/>
      <w:sz w:val="32"/>
      <w:szCs w:val="32"/>
      <w:lang w:eastAsia="ru-RU"/>
    </w:rPr>
  </w:style>
  <w:style w:type="paragraph" w:styleId="21">
    <w:name w:val="toc 2"/>
    <w:basedOn w:val="a"/>
    <w:next w:val="a"/>
    <w:autoRedefine/>
    <w:uiPriority w:val="39"/>
    <w:unhideWhenUsed/>
    <w:rsid w:val="00AB57A1"/>
    <w:pPr>
      <w:spacing w:after="100"/>
      <w:ind w:left="240"/>
    </w:pPr>
  </w:style>
  <w:style w:type="character" w:styleId="a8">
    <w:name w:val="annotation reference"/>
    <w:basedOn w:val="a0"/>
    <w:uiPriority w:val="99"/>
    <w:semiHidden/>
    <w:unhideWhenUsed/>
    <w:rsid w:val="008C19EE"/>
    <w:rPr>
      <w:sz w:val="18"/>
      <w:szCs w:val="18"/>
    </w:rPr>
  </w:style>
  <w:style w:type="paragraph" w:styleId="a9">
    <w:name w:val="annotation text"/>
    <w:basedOn w:val="a"/>
    <w:link w:val="aa"/>
    <w:uiPriority w:val="99"/>
    <w:semiHidden/>
    <w:unhideWhenUsed/>
    <w:rsid w:val="008C19EE"/>
    <w:pPr>
      <w:spacing w:line="240" w:lineRule="auto"/>
    </w:pPr>
    <w:rPr>
      <w:szCs w:val="24"/>
    </w:rPr>
  </w:style>
  <w:style w:type="character" w:customStyle="1" w:styleId="aa">
    <w:name w:val="Текст примечания Знак"/>
    <w:basedOn w:val="a0"/>
    <w:link w:val="a9"/>
    <w:uiPriority w:val="99"/>
    <w:semiHidden/>
    <w:rsid w:val="008C19EE"/>
    <w:rPr>
      <w:rFonts w:ascii="Times New Roman" w:hAnsi="Times New Roman"/>
      <w:sz w:val="24"/>
      <w:szCs w:val="24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8C19EE"/>
    <w:rPr>
      <w:b/>
      <w:bCs/>
      <w:sz w:val="20"/>
      <w:szCs w:val="20"/>
    </w:rPr>
  </w:style>
  <w:style w:type="character" w:customStyle="1" w:styleId="ac">
    <w:name w:val="Тема примечания Знак"/>
    <w:basedOn w:val="aa"/>
    <w:link w:val="ab"/>
    <w:uiPriority w:val="99"/>
    <w:semiHidden/>
    <w:rsid w:val="008C19EE"/>
    <w:rPr>
      <w:rFonts w:ascii="Times New Roman" w:hAnsi="Times New Roman"/>
      <w:b/>
      <w:bCs/>
      <w:sz w:val="20"/>
      <w:szCs w:val="20"/>
    </w:rPr>
  </w:style>
  <w:style w:type="paragraph" w:styleId="ad">
    <w:name w:val="Balloon Text"/>
    <w:basedOn w:val="a"/>
    <w:link w:val="ae"/>
    <w:uiPriority w:val="99"/>
    <w:semiHidden/>
    <w:unhideWhenUsed/>
    <w:rsid w:val="008C19EE"/>
    <w:pPr>
      <w:spacing w:before="0" w:after="0" w:line="240" w:lineRule="auto"/>
    </w:pPr>
    <w:rPr>
      <w:rFonts w:cs="Times New Roman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8C19EE"/>
    <w:rPr>
      <w:rFonts w:ascii="Times New Roman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7B37"/>
    <w:pPr>
      <w:spacing w:before="120" w:after="120" w:line="276" w:lineRule="auto"/>
    </w:pPr>
    <w:rPr>
      <w:rFonts w:ascii="Times New Roman" w:hAnsi="Times New Roman"/>
      <w:sz w:val="24"/>
    </w:rPr>
  </w:style>
  <w:style w:type="paragraph" w:styleId="1">
    <w:name w:val="heading 1"/>
    <w:basedOn w:val="a"/>
    <w:next w:val="a"/>
    <w:link w:val="10"/>
    <w:uiPriority w:val="9"/>
    <w:qFormat/>
    <w:rsid w:val="000D05D8"/>
    <w:pPr>
      <w:keepNext/>
      <w:keepLines/>
      <w:spacing w:before="480" w:after="0"/>
      <w:outlineLvl w:val="0"/>
    </w:pPr>
    <w:rPr>
      <w:rFonts w:eastAsiaTheme="majorEastAsia" w:cstheme="majorBidi"/>
      <w:b/>
      <w:bCs/>
      <w:color w:val="000000" w:themeColor="text1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0D05D8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847B3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List Paragraph"/>
    <w:basedOn w:val="a"/>
    <w:uiPriority w:val="34"/>
    <w:qFormat/>
    <w:rsid w:val="000D05D8"/>
    <w:pPr>
      <w:ind w:left="720"/>
      <w:contextualSpacing/>
    </w:pPr>
  </w:style>
  <w:style w:type="character" w:customStyle="1" w:styleId="apple-converted-space">
    <w:name w:val="apple-converted-space"/>
    <w:basedOn w:val="a0"/>
    <w:rsid w:val="000D05D8"/>
  </w:style>
  <w:style w:type="character" w:styleId="a4">
    <w:name w:val="Strong"/>
    <w:basedOn w:val="a0"/>
    <w:uiPriority w:val="22"/>
    <w:qFormat/>
    <w:rsid w:val="000D05D8"/>
    <w:rPr>
      <w:b/>
      <w:bCs/>
    </w:rPr>
  </w:style>
  <w:style w:type="character" w:styleId="a5">
    <w:name w:val="Hyperlink"/>
    <w:basedOn w:val="a0"/>
    <w:uiPriority w:val="99"/>
    <w:unhideWhenUsed/>
    <w:rsid w:val="000D05D8"/>
    <w:rPr>
      <w:color w:val="0563C1" w:themeColor="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0D05D8"/>
    <w:rPr>
      <w:rFonts w:ascii="Times New Roman" w:eastAsiaTheme="majorEastAsia" w:hAnsi="Times New Roman" w:cstheme="majorBidi"/>
      <w:b/>
      <w:bCs/>
      <w:color w:val="000000" w:themeColor="text1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0D05D8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a6">
    <w:name w:val="caption"/>
    <w:basedOn w:val="a"/>
    <w:next w:val="a"/>
    <w:uiPriority w:val="35"/>
    <w:unhideWhenUsed/>
    <w:qFormat/>
    <w:rsid w:val="00D62DD1"/>
    <w:pPr>
      <w:spacing w:before="0" w:after="200" w:line="240" w:lineRule="auto"/>
    </w:pPr>
    <w:rPr>
      <w:i/>
      <w:iCs/>
      <w:color w:val="44546A" w:themeColor="text2"/>
      <w:sz w:val="18"/>
      <w:szCs w:val="18"/>
    </w:rPr>
  </w:style>
  <w:style w:type="paragraph" w:styleId="a7">
    <w:name w:val="TOC Heading"/>
    <w:basedOn w:val="1"/>
    <w:next w:val="a"/>
    <w:uiPriority w:val="39"/>
    <w:unhideWhenUsed/>
    <w:qFormat/>
    <w:rsid w:val="00AB57A1"/>
    <w:pPr>
      <w:spacing w:before="240" w:line="259" w:lineRule="auto"/>
      <w:outlineLvl w:val="9"/>
    </w:pPr>
    <w:rPr>
      <w:rFonts w:asciiTheme="majorHAnsi" w:hAnsiTheme="majorHAnsi"/>
      <w:b w:val="0"/>
      <w:bCs w:val="0"/>
      <w:color w:val="2E74B5" w:themeColor="accent1" w:themeShade="BF"/>
      <w:sz w:val="32"/>
      <w:szCs w:val="32"/>
      <w:lang w:eastAsia="ru-RU"/>
    </w:rPr>
  </w:style>
  <w:style w:type="paragraph" w:styleId="21">
    <w:name w:val="toc 2"/>
    <w:basedOn w:val="a"/>
    <w:next w:val="a"/>
    <w:autoRedefine/>
    <w:uiPriority w:val="39"/>
    <w:unhideWhenUsed/>
    <w:rsid w:val="00AB57A1"/>
    <w:pPr>
      <w:spacing w:after="100"/>
      <w:ind w:left="240"/>
    </w:pPr>
  </w:style>
  <w:style w:type="character" w:styleId="a8">
    <w:name w:val="annotation reference"/>
    <w:basedOn w:val="a0"/>
    <w:uiPriority w:val="99"/>
    <w:semiHidden/>
    <w:unhideWhenUsed/>
    <w:rsid w:val="008C19EE"/>
    <w:rPr>
      <w:sz w:val="18"/>
      <w:szCs w:val="18"/>
    </w:rPr>
  </w:style>
  <w:style w:type="paragraph" w:styleId="a9">
    <w:name w:val="annotation text"/>
    <w:basedOn w:val="a"/>
    <w:link w:val="aa"/>
    <w:uiPriority w:val="99"/>
    <w:semiHidden/>
    <w:unhideWhenUsed/>
    <w:rsid w:val="008C19EE"/>
    <w:pPr>
      <w:spacing w:line="240" w:lineRule="auto"/>
    </w:pPr>
    <w:rPr>
      <w:szCs w:val="24"/>
    </w:rPr>
  </w:style>
  <w:style w:type="character" w:customStyle="1" w:styleId="aa">
    <w:name w:val="Текст примечания Знак"/>
    <w:basedOn w:val="a0"/>
    <w:link w:val="a9"/>
    <w:uiPriority w:val="99"/>
    <w:semiHidden/>
    <w:rsid w:val="008C19EE"/>
    <w:rPr>
      <w:rFonts w:ascii="Times New Roman" w:hAnsi="Times New Roman"/>
      <w:sz w:val="24"/>
      <w:szCs w:val="24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8C19EE"/>
    <w:rPr>
      <w:b/>
      <w:bCs/>
      <w:sz w:val="20"/>
      <w:szCs w:val="20"/>
    </w:rPr>
  </w:style>
  <w:style w:type="character" w:customStyle="1" w:styleId="ac">
    <w:name w:val="Тема примечания Знак"/>
    <w:basedOn w:val="aa"/>
    <w:link w:val="ab"/>
    <w:uiPriority w:val="99"/>
    <w:semiHidden/>
    <w:rsid w:val="008C19EE"/>
    <w:rPr>
      <w:rFonts w:ascii="Times New Roman" w:hAnsi="Times New Roman"/>
      <w:b/>
      <w:bCs/>
      <w:sz w:val="20"/>
      <w:szCs w:val="20"/>
    </w:rPr>
  </w:style>
  <w:style w:type="paragraph" w:styleId="ad">
    <w:name w:val="Balloon Text"/>
    <w:basedOn w:val="a"/>
    <w:link w:val="ae"/>
    <w:uiPriority w:val="99"/>
    <w:semiHidden/>
    <w:unhideWhenUsed/>
    <w:rsid w:val="008C19EE"/>
    <w:pPr>
      <w:spacing w:before="0" w:after="0" w:line="240" w:lineRule="auto"/>
    </w:pPr>
    <w:rPr>
      <w:rFonts w:cs="Times New Roman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8C19EE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21" Type="http://schemas.microsoft.com/office/2011/relationships/commentsExtended" Target="commentsExtended.xml"/><Relationship Id="rId7" Type="http://schemas.openxmlformats.org/officeDocument/2006/relationships/hyperlink" Target="http://esia.gosuslugi.ru/registration" TargetMode="Externa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1" Type="http://schemas.openxmlformats.org/officeDocument/2006/relationships/customXml" Target="../customXml/item1.xml"/><Relationship Id="rId6" Type="http://schemas.openxmlformats.org/officeDocument/2006/relationships/hyperlink" Target="https://beta.gosuslugi.ru/help/personal" TargetMode="Externa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551C69F-F006-48FD-92F0-A067BE82B7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1074</Words>
  <Characters>6126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7186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Dina S</dc:creator>
  <cp:lastModifiedBy>Лейсан</cp:lastModifiedBy>
  <cp:revision>2</cp:revision>
  <cp:lastPrinted>2016-05-19T11:28:00Z</cp:lastPrinted>
  <dcterms:created xsi:type="dcterms:W3CDTF">2016-11-22T07:41:00Z</dcterms:created>
  <dcterms:modified xsi:type="dcterms:W3CDTF">2016-11-22T07:41:00Z</dcterms:modified>
</cp:coreProperties>
</file>